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31" w:rsidRDefault="00EF0731" w:rsidP="00EF0731">
      <w:pPr>
        <w:ind w:left="286"/>
        <w:jc w:val="center"/>
        <w:rPr>
          <w:spacing w:val="-2"/>
        </w:rPr>
      </w:pPr>
      <w:r>
        <w:t>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TÉCNICO (RENGLON -.1,-.2 Y -.3)</w:t>
      </w:r>
    </w:p>
    <w:p w:rsidR="00EF0731" w:rsidRDefault="00EF0731" w:rsidP="00EF0731">
      <w:pPr>
        <w:pStyle w:val="Textoindependiente"/>
        <w:jc w:val="center"/>
        <w:rPr>
          <w:spacing w:val="-2"/>
          <w:sz w:val="22"/>
          <w:szCs w:val="22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  <w:r w:rsidRPr="0048367D">
        <w:rPr>
          <w:noProof/>
          <w:sz w:val="22"/>
          <w:lang w:val="es-MX" w:eastAsia="es-MX"/>
        </w:rPr>
        <w:drawing>
          <wp:inline distT="0" distB="0" distL="0" distR="0" wp14:anchorId="11011F05" wp14:editId="730FCD24">
            <wp:extent cx="6005335" cy="8156477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87" cy="81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rPr>
          <w:noProof/>
          <w:lang w:val="es-MX" w:eastAsia="es-MX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  <w:r w:rsidRPr="0048367D">
        <w:rPr>
          <w:noProof/>
          <w:sz w:val="22"/>
          <w:lang w:val="es-MX" w:eastAsia="es-MX"/>
        </w:rPr>
        <w:lastRenderedPageBreak/>
        <w:drawing>
          <wp:inline distT="0" distB="0" distL="0" distR="0" wp14:anchorId="403DE579" wp14:editId="2199357D">
            <wp:extent cx="6207262" cy="8690896"/>
            <wp:effectExtent l="0" t="0" r="317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24" cy="86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jc w:val="center"/>
        <w:rPr>
          <w:noProof/>
          <w:lang w:val="es-MX" w:eastAsia="es-MX"/>
        </w:rPr>
      </w:pPr>
      <w:r w:rsidRPr="0048367D">
        <w:rPr>
          <w:noProof/>
          <w:lang w:val="es-MX" w:eastAsia="es-MX"/>
        </w:rPr>
        <w:drawing>
          <wp:inline distT="0" distB="0" distL="0" distR="0" wp14:anchorId="0DA5D0C8" wp14:editId="2D47505D">
            <wp:extent cx="6271147" cy="808319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72" cy="80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noProof/>
          <w:lang w:val="es-MX" w:eastAsia="es-MX"/>
        </w:rPr>
      </w:pPr>
    </w:p>
    <w:p w:rsidR="00EF0731" w:rsidRDefault="00EF0731" w:rsidP="00EF0731">
      <w:pPr>
        <w:ind w:left="286"/>
        <w:jc w:val="center"/>
        <w:rPr>
          <w:spacing w:val="-2"/>
        </w:rPr>
      </w:pPr>
      <w:r>
        <w:t>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TÉCNICO (RENGLON -.4)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  <w:r w:rsidRPr="0048367D">
        <w:rPr>
          <w:noProof/>
          <w:sz w:val="22"/>
          <w:lang w:val="es-MX" w:eastAsia="es-MX"/>
        </w:rPr>
        <w:drawing>
          <wp:inline distT="0" distB="0" distL="0" distR="0" wp14:anchorId="23E2D31C" wp14:editId="4FC98C0C">
            <wp:extent cx="6168390" cy="7549732"/>
            <wp:effectExtent l="0" t="0" r="381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46" cy="75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  <w:r w:rsidRPr="0068068F">
        <w:rPr>
          <w:noProof/>
          <w:sz w:val="22"/>
          <w:lang w:val="es-MX" w:eastAsia="es-MX"/>
        </w:rPr>
        <w:drawing>
          <wp:inline distT="0" distB="0" distL="0" distR="0" wp14:anchorId="020E8F04" wp14:editId="03913A17">
            <wp:extent cx="5691116" cy="8300975"/>
            <wp:effectExtent l="0" t="0" r="508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84" cy="83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  <w:r w:rsidRPr="0068068F">
        <w:rPr>
          <w:noProof/>
          <w:sz w:val="22"/>
          <w:lang w:val="es-MX" w:eastAsia="es-MX"/>
        </w:rPr>
        <w:drawing>
          <wp:inline distT="0" distB="0" distL="0" distR="0" wp14:anchorId="756E2938" wp14:editId="1E304844">
            <wp:extent cx="6338406" cy="7219665"/>
            <wp:effectExtent l="0" t="0" r="5715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32" cy="72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31" w:rsidRDefault="00EF0731" w:rsidP="00EF0731">
      <w:pPr>
        <w:pStyle w:val="Textoindependiente"/>
        <w:spacing w:before="92"/>
        <w:rPr>
          <w:sz w:val="22"/>
        </w:rPr>
      </w:pPr>
    </w:p>
    <w:p w:rsidR="00EF0731" w:rsidRDefault="00EF0731" w:rsidP="00EF0731">
      <w:pPr>
        <w:spacing w:before="1"/>
        <w:ind w:left="341"/>
        <w:jc w:val="center"/>
      </w:pPr>
      <w:r>
        <w:t>FIN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rPr>
          <w:spacing w:val="-2"/>
        </w:rPr>
        <w:t>TÉCNICO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1"/>
        <w:spacing w:before="45"/>
        <w:ind w:left="34"/>
      </w:pPr>
      <w:r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EF0731" w:rsidRDefault="00EF0731" w:rsidP="00EF0731">
      <w:pPr>
        <w:pStyle w:val="Textoindependiente"/>
        <w:spacing w:before="11"/>
        <w:rPr>
          <w:sz w:val="36"/>
        </w:rPr>
      </w:pPr>
    </w:p>
    <w:p w:rsidR="00EF0731" w:rsidRDefault="00EF0731" w:rsidP="00EF0731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Licitación: LPLCCC-02/2025</w:t>
      </w:r>
    </w:p>
    <w:p w:rsidR="00EF0731" w:rsidRDefault="00EF0731" w:rsidP="00EF0731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Licitación: “ADQUISICION DE TONER PARA CUBRIR NECESIDADES DE PLANTELES Y OFICINAS CENTRALES DEL CECYTE JALISCO”…</w:t>
      </w:r>
    </w:p>
    <w:p w:rsidR="00EF0731" w:rsidRDefault="00EF0731" w:rsidP="00EF0731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EF0731" w:rsidRDefault="00EF0731" w:rsidP="00EF0731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97"/>
        <w:rPr>
          <w:b/>
          <w:i/>
          <w:sz w:val="22"/>
        </w:rPr>
      </w:pPr>
    </w:p>
    <w:p w:rsidR="00EF0731" w:rsidRDefault="00EF0731" w:rsidP="00EF0731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69"/>
        <w:rPr>
          <w:sz w:val="22"/>
        </w:rPr>
      </w:pPr>
    </w:p>
    <w:p w:rsidR="00EF0731" w:rsidRDefault="00EF0731" w:rsidP="00EF0731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EF0731" w:rsidRDefault="00EF0731" w:rsidP="00EF0731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5117DE" wp14:editId="6B0D7E35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8144" id="Graphic 39" o:spid="_x0000_s1026" style="position:absolute;margin-left:201.8pt;margin-top:17.2pt;width:208.2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spacing w:before="15"/>
        <w:rPr>
          <w:b/>
          <w:sz w:val="22"/>
        </w:rPr>
      </w:pPr>
    </w:p>
    <w:p w:rsidR="00EF0731" w:rsidRDefault="00EF0731" w:rsidP="00EF0731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EF0731" w:rsidRDefault="00EF0731" w:rsidP="00EF0731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EF0731" w:rsidRDefault="00EF0731" w:rsidP="00EF0731">
      <w:pPr>
        <w:spacing w:line="235" w:lineRule="auto"/>
        <w:jc w:val="both"/>
        <w:rPr>
          <w:sz w:val="18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</w:pPr>
      <w:r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EF0731" w:rsidRDefault="00EF0731" w:rsidP="00EF0731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EF0731" w:rsidTr="00BA7EB6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EF0731" w:rsidTr="00BA7EB6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:rsidR="00EF0731" w:rsidRDefault="00EF0731" w:rsidP="00BA7EB6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EF0731" w:rsidTr="00BA7EB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EF0731" w:rsidRDefault="00EF0731" w:rsidP="00BA7EB6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EF0731" w:rsidTr="00BA7EB6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EF0731" w:rsidRDefault="00EF0731" w:rsidP="00BA7EB6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:rsidR="00EF0731" w:rsidRDefault="00EF0731" w:rsidP="00EF0731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5408" behindDoc="1" locked="0" layoutInCell="1" allowOverlap="1" wp14:anchorId="7FAF99EE" wp14:editId="0EB14835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731" w:rsidRDefault="00EF0731" w:rsidP="00EF0731">
      <w:pPr>
        <w:pStyle w:val="Textoindependiente"/>
        <w:spacing w:before="256"/>
        <w:rPr>
          <w:sz w:val="28"/>
        </w:rPr>
      </w:pPr>
    </w:p>
    <w:p w:rsidR="00EF0731" w:rsidRDefault="00EF0731" w:rsidP="00EF0731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22BDFC3" wp14:editId="283412C2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8346" id="Graphic 41" o:spid="_x0000_s1026" style="position:absolute;margin-left:122.75pt;margin-top:18.85pt;width:363.7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spacing w:before="1"/>
        <w:ind w:left="22"/>
      </w:pPr>
      <w:r w:rsidRPr="0068068F">
        <w:rPr>
          <w:spacing w:val="-2"/>
        </w:rPr>
        <w:t>ANEXO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4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–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“Acreditación del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Participante</w:t>
      </w:r>
      <w:r w:rsidRPr="0068068F">
        <w:rPr>
          <w:spacing w:val="-3"/>
        </w:rPr>
        <w:t xml:space="preserve"> </w:t>
      </w:r>
      <w:r w:rsidRPr="0068068F">
        <w:rPr>
          <w:spacing w:val="-10"/>
        </w:rPr>
        <w:t>"</w:t>
      </w:r>
    </w:p>
    <w:p w:rsidR="00EF0731" w:rsidRDefault="00EF0731" w:rsidP="00EF0731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>en los términos de la ley de la materia, incluyendo el desechamiento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EF0731" w:rsidRDefault="00EF0731" w:rsidP="00EF0731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EF0731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6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55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EF0731" w:rsidRDefault="00EF0731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EF0731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numero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EF0731" w:rsidTr="00BA7EB6">
        <w:trPr>
          <w:trHeight w:val="874"/>
        </w:trPr>
        <w:tc>
          <w:tcPr>
            <w:tcW w:w="10202" w:type="dxa"/>
            <w:gridSpan w:val="3"/>
          </w:tcPr>
          <w:p w:rsidR="00EF0731" w:rsidRDefault="00EF0731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spacing w:before="65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EF0731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before="41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EF0731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EF0731" w:rsidRDefault="00EF0731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EF0731" w:rsidRDefault="00EF0731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spacing w:before="38"/>
        <w:rPr>
          <w:sz w:val="16"/>
        </w:rPr>
      </w:pPr>
    </w:p>
    <w:p w:rsidR="00EF0731" w:rsidRDefault="00EF0731" w:rsidP="00EF0731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spacing w:before="161"/>
        <w:rPr>
          <w:sz w:val="28"/>
        </w:rPr>
      </w:pPr>
    </w:p>
    <w:p w:rsidR="00EF0731" w:rsidRDefault="00EF0731" w:rsidP="00EF0731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0C06AED" wp14:editId="20D2E6C2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5938" id="Group 42" o:spid="_x0000_s1026" style="position:absolute;margin-left:180.65pt;margin-top:.9pt;width:261.7pt;height:13.9pt;z-index:251662336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Razon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EF0731" w:rsidTr="00BA7EB6">
        <w:trPr>
          <w:trHeight w:val="265"/>
        </w:trPr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266"/>
            </w:pPr>
            <w:r w:rsidRPr="0068068F"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88"/>
            </w:pPr>
            <w:r w:rsidRPr="0068068F"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707"/>
            </w:pPr>
            <w:r w:rsidRPr="0068068F"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43"/>
            </w:pPr>
            <w:r w:rsidRPr="0068068F">
              <w:t>UNIDAD</w:t>
            </w:r>
            <w:r w:rsidRPr="0068068F">
              <w:rPr>
                <w:spacing w:val="-10"/>
              </w:rPr>
              <w:t xml:space="preserve"> </w:t>
            </w:r>
            <w:r w:rsidRPr="0068068F"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39" w:right="1"/>
              <w:jc w:val="center"/>
            </w:pPr>
            <w:r w:rsidRPr="0068068F"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46" w:lineRule="exact"/>
              <w:ind w:left="366"/>
            </w:pPr>
            <w:r w:rsidRPr="0068068F">
              <w:rPr>
                <w:spacing w:val="-2"/>
              </w:rPr>
              <w:t>TOTAL</w:t>
            </w: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1 </w:t>
            </w:r>
          </w:p>
        </w:tc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60</w:t>
            </w:r>
          </w:p>
        </w:tc>
        <w:tc>
          <w:tcPr>
            <w:tcW w:w="2608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TONER HP 58 3,000 P</w:t>
            </w:r>
            <w:r>
              <w:rPr>
                <w:rFonts w:ascii="Times New Roman"/>
                <w:sz w:val="16"/>
              </w:rPr>
              <w:t>Á</w:t>
            </w:r>
            <w:r>
              <w:rPr>
                <w:rFonts w:ascii="Times New Roman"/>
                <w:sz w:val="16"/>
              </w:rPr>
              <w:t>GINAS, COLOR NEGRO, COMPATIBLE CON LASERJET PRO M404, PRINTER SERIES, HP LASERJET PRO M428.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2608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TONER HP 330 DE 5,000 P</w:t>
            </w:r>
            <w:r>
              <w:rPr>
                <w:rFonts w:ascii="Times New Roman"/>
                <w:sz w:val="16"/>
              </w:rPr>
              <w:t>Á</w:t>
            </w:r>
            <w:r>
              <w:rPr>
                <w:rFonts w:ascii="Times New Roman"/>
                <w:sz w:val="16"/>
              </w:rPr>
              <w:t xml:space="preserve">GINAS, COLOR NEGRO, COMPATIBLE CON LASER 423FDN. 408DN. 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9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08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TONER HP 64A RENDIMIENTO DE 10,00 P</w:t>
            </w:r>
            <w:r>
              <w:rPr>
                <w:rFonts w:ascii="Times New Roman"/>
                <w:sz w:val="16"/>
              </w:rPr>
              <w:t>Á</w:t>
            </w:r>
            <w:r>
              <w:rPr>
                <w:rFonts w:ascii="Times New Roman"/>
                <w:sz w:val="16"/>
              </w:rPr>
              <w:t>GINAS, COLOR NEGRO, COMPATIBLE CON LASERJET PRO P4014, P4015, P4515.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  <w:tc>
          <w:tcPr>
            <w:tcW w:w="2608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TN-750 BROTHER 8150DN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82"/>
        <w:rPr>
          <w:sz w:val="22"/>
        </w:rPr>
      </w:pPr>
    </w:p>
    <w:p w:rsidR="00EF0731" w:rsidRDefault="00EF0731" w:rsidP="00EF0731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5EB603D" wp14:editId="41D7F41A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BA359" id="Group 51" o:spid="_x0000_s1026" style="position:absolute;margin-left:180.65pt;margin-top:1.4pt;width:1.05pt;height:38.65pt;z-index:251663360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EF0731" w:rsidRDefault="00EF0731" w:rsidP="00EF0731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EF0731" w:rsidRDefault="00EF0731" w:rsidP="00EF0731">
      <w:pPr>
        <w:spacing w:line="266" w:lineRule="exact"/>
        <w:ind w:right="7881"/>
        <w:jc w:val="right"/>
      </w:pPr>
      <w:r>
        <w:rPr>
          <w:spacing w:val="-2"/>
        </w:rPr>
        <w:t>Garantia: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4BC7186" wp14:editId="1C5BE09F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55223" id="Group 54" o:spid="_x0000_s1026" style="position:absolute;margin-left:116pt;margin-top:16.5pt;width:325.95pt;height:1.05pt;z-index:-251646976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95"/>
        <w:rPr>
          <w:sz w:val="22"/>
        </w:rPr>
      </w:pPr>
    </w:p>
    <w:p w:rsidR="00EF0731" w:rsidRDefault="00EF0731" w:rsidP="00EF0731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330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EF0731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EF0731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EF0731" w:rsidRDefault="00EF0731" w:rsidP="00EF0731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EF0731" w:rsidTr="00BA7EB6">
        <w:trPr>
          <w:trHeight w:val="584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EF0731" w:rsidRDefault="00EF0731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EF0731" w:rsidRDefault="00EF0731" w:rsidP="00EF0731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EF0731" w:rsidTr="00BA7EB6">
        <w:trPr>
          <w:trHeight w:val="2351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EF0731" w:rsidRDefault="00EF0731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EF0731" w:rsidRDefault="00EF0731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EF0731" w:rsidRDefault="00EF0731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EF0731" w:rsidRDefault="00EF0731" w:rsidP="00EF0731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EF0731" w:rsidTr="00BA7EB6">
        <w:trPr>
          <w:trHeight w:val="1213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EF0731" w:rsidRDefault="00EF0731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EF0731" w:rsidRDefault="00EF0731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EF0731" w:rsidRDefault="00EF0731" w:rsidP="00EF0731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EF0731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EF0731" w:rsidTr="00BA7EB6">
        <w:trPr>
          <w:trHeight w:val="515"/>
        </w:trPr>
        <w:tc>
          <w:tcPr>
            <w:tcW w:w="10226" w:type="dxa"/>
          </w:tcPr>
          <w:p w:rsidR="00EF0731" w:rsidRDefault="00EF0731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EF0731" w:rsidRDefault="00EF0731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EF0731" w:rsidRDefault="00EF0731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EF0731" w:rsidRDefault="00EF0731" w:rsidP="00EF0731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EF0731" w:rsidTr="00BA7EB6">
        <w:trPr>
          <w:trHeight w:val="1257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EF0731" w:rsidRDefault="00EF0731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EF0731" w:rsidRDefault="00EF0731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EF0731" w:rsidRDefault="00EF0731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EF0731" w:rsidRDefault="00EF0731" w:rsidP="00EF0731">
      <w:pPr>
        <w:pStyle w:val="Textoindependiente"/>
        <w:spacing w:before="124"/>
      </w:pPr>
    </w:p>
    <w:p w:rsidR="00EF0731" w:rsidRDefault="00EF0731" w:rsidP="00EF0731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C4FD6B" wp14:editId="1F3ABA8E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1FD07" id="Group 57" o:spid="_x0000_s1026" style="position:absolute;margin-left:123pt;margin-top:14.8pt;width:363.75pt;height:1.1pt;z-index:-25164595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145"/>
        <w:rPr>
          <w:sz w:val="22"/>
        </w:rPr>
      </w:pPr>
    </w:p>
    <w:p w:rsidR="00EF0731" w:rsidRDefault="00EF0731" w:rsidP="00EF0731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5"/>
        <w:spacing w:line="475" w:lineRule="auto"/>
        <w:ind w:left="4445" w:right="4400" w:hanging="7"/>
        <w:jc w:val="center"/>
      </w:pPr>
      <w:r>
        <w:t xml:space="preserve">ANEXO No. 7 </w:t>
      </w:r>
      <w:r>
        <w:rPr>
          <w:spacing w:val="-4"/>
        </w:rPr>
        <w:t>ESTRATIFICACIÓN</w:t>
      </w:r>
    </w:p>
    <w:p w:rsidR="00EF0731" w:rsidRDefault="00EF0731" w:rsidP="00EF0731">
      <w:pPr>
        <w:spacing w:before="8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Local CON CONCURRENCIA del Comité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LPLCCC</w:t>
      </w:r>
      <w:r w:rsidRPr="00832FA7"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z w:val="20"/>
        </w:rPr>
        <w:t>02/2025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EF0731" w:rsidRDefault="00EF0731" w:rsidP="00EF0731">
      <w:pPr>
        <w:pStyle w:val="Textoindependiente"/>
        <w:spacing w:before="1"/>
        <w:rPr>
          <w:rFonts w:ascii="Arial"/>
          <w:sz w:val="20"/>
        </w:rPr>
      </w:pPr>
    </w:p>
    <w:p w:rsidR="00EF0731" w:rsidRDefault="00EF0731" w:rsidP="00EF0731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EF0731" w:rsidRDefault="00EF0731" w:rsidP="00EF0731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EF0731" w:rsidRDefault="00EF0731" w:rsidP="00EF0731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B139468" wp14:editId="293123D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FEEE" id="Graphic 60" o:spid="_x0000_s1026" style="position:absolute;margin-left:205.75pt;margin-top:22.55pt;width:200.1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EF0731" w:rsidRDefault="00EF0731" w:rsidP="00EF0731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EF0731" w:rsidRDefault="00EF0731" w:rsidP="00EF0731">
      <w:pPr>
        <w:pStyle w:val="Textoindependiente"/>
        <w:spacing w:before="1"/>
        <w:rPr>
          <w:rFonts w:ascii="Arial"/>
          <w:b/>
          <w:sz w:val="20"/>
        </w:rPr>
      </w:pPr>
    </w:p>
    <w:p w:rsidR="00EF0731" w:rsidRDefault="00EF0731" w:rsidP="00EF0731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EF0731" w:rsidRDefault="00EF0731" w:rsidP="00EF0731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053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calculadora MIPyMES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2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EF0731" w:rsidTr="00BA7EB6">
        <w:trPr>
          <w:trHeight w:val="347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EF0731" w:rsidRDefault="00EF0731" w:rsidP="00EF0731">
      <w:pPr>
        <w:spacing w:line="159" w:lineRule="exact"/>
        <w:rPr>
          <w:rFonts w:ascii="Arial" w:hAnsi="Arial"/>
          <w:sz w:val="14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EF0731" w:rsidRDefault="00EF0731" w:rsidP="00EF0731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LPLCCC-02/2025</w:t>
      </w:r>
    </w:p>
    <w:p w:rsidR="00EF0731" w:rsidRDefault="00EF0731" w:rsidP="00EF0731">
      <w:pPr>
        <w:spacing w:before="25" w:line="242" w:lineRule="auto"/>
        <w:ind w:left="1090" w:right="1120" w:firstLine="1"/>
        <w:jc w:val="center"/>
        <w:rPr>
          <w:b/>
          <w:i/>
          <w:sz w:val="27"/>
        </w:rPr>
      </w:pPr>
      <w:r>
        <w:rPr>
          <w:b/>
          <w:i/>
          <w:spacing w:val="-2"/>
        </w:rPr>
        <w:t>“ADQUISICION DE TONER PARA CUBRIR NECESIDADES DE PLANTELES Y OFICINAS CENTRALES DEL CECYTE JALISCO”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2"/>
        <w:rPr>
          <w:rFonts w:ascii="Arial"/>
          <w:b/>
          <w:sz w:val="20"/>
        </w:rPr>
      </w:pPr>
    </w:p>
    <w:p w:rsidR="00EF0731" w:rsidRDefault="00EF0731" w:rsidP="00EF0731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EF0731" w:rsidRDefault="00EF0731" w:rsidP="00EF0731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EF0731" w:rsidRDefault="00EF0731" w:rsidP="00EF0731">
      <w:pPr>
        <w:pStyle w:val="Textoindependiente"/>
        <w:spacing w:before="229"/>
        <w:rPr>
          <w:rFonts w:ascii="Arial"/>
          <w:sz w:val="20"/>
        </w:rPr>
      </w:pPr>
    </w:p>
    <w:p w:rsidR="00EF0731" w:rsidRDefault="00EF0731" w:rsidP="00EF0731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D37A7B8" wp14:editId="3B2A30C9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6859" id="Graphic 61" o:spid="_x0000_s1026" style="position:absolute;margin-left:225.35pt;margin-top:22.6pt;width:161.1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EF0731" w:rsidRDefault="00EF0731" w:rsidP="00EF0731">
      <w:pPr>
        <w:jc w:val="center"/>
        <w:rPr>
          <w:rFonts w:ascii="Arial" w:hAns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EF0731" w:rsidTr="00BA7EB6">
        <w:trPr>
          <w:trHeight w:val="410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EF0731" w:rsidTr="00BA7EB6">
        <w:trPr>
          <w:trHeight w:val="311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EF0731" w:rsidRDefault="00EF0731" w:rsidP="00EF0731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9E5AEC" wp14:editId="4212E9A6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F0731" w:rsidRDefault="00EF0731" w:rsidP="00EF073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E5AEC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P3MQA&#10;AADbAAAADwAAAGRycy9kb3ducmV2LnhtbESPUWvCMBSF3wX/Q7iDvWm6jal0jSLiYCBstIrPl+a2&#10;DWtuSpJp/fdmMNjj4ZzzHU6xGW0vLuSDcazgaZ6BIK6dNtwqOB3fZysQISJr7B2TghsF2KynkwJz&#10;7a5c0qWKrUgQDjkq6GIccilD3ZHFMHcDcfIa5y3GJH0rtcdrgttePmfZQlo0nBY6HGjXUf1d/VgF&#10;59dlqMyh3B/88uuzGavM7Mq9Uo8P4/YNRKQx/of/2h9aweIF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D9zEAAAA2wAAAA8AAAAAAAAAAAAAAAAAmAIAAGRycy9k&#10;b3ducmV2LnhtbFBLBQYAAAAABAAEAPUAAACJAw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4UMMA&#10;AADbAAAADwAAAGRycy9kb3ducmV2LnhtbESPQYvCMBSE74L/ITxhb5oqUqVrFFEWXBBBK8LeHs3b&#10;tmzzUppsrf56Iwgeh5n5hlmsOlOJlhpXWlYwHkUgiDOrS84VnNOv4RyE88gaK8uk4EYOVst+b4GJ&#10;tlc+UnvyuQgQdgkqKLyvEyldVpBBN7I1cfB+bWPQB9nkUjd4DXBTyUkUxdJgyWGhwJo2BWV/p3+j&#10;4JBufvbyvMftt4n17NIe3P1ISn0MuvUnCE+df4df7Z1WE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4UMMAAADbAAAADwAAAAAAAAAAAAAAAACYAgAAZHJzL2Rv&#10;d25yZXYueG1sUEsFBgAAAAAEAAQA9QAAAIgDAAAAAA==&#10;" filled="f" strokeweight=".96pt">
                  <v:textbox inset="0,0,0,0">
                    <w:txbxContent>
                      <w:p w:rsidR="00EF0731" w:rsidRDefault="00EF0731" w:rsidP="00EF0731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63"/>
        <w:rPr>
          <w:rFonts w:ascii="Arial"/>
          <w:b/>
          <w:sz w:val="22"/>
        </w:rPr>
      </w:pPr>
    </w:p>
    <w:p w:rsidR="00EF0731" w:rsidRDefault="00EF0731" w:rsidP="00EF0731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EF0731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EF0731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EF0731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EF0731" w:rsidRDefault="00EF0731" w:rsidP="00EF0731">
      <w:pPr>
        <w:spacing w:line="261" w:lineRule="auto"/>
        <w:rPr>
          <w:sz w:val="16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spacing w:before="143"/>
        <w:rPr>
          <w:sz w:val="28"/>
        </w:rPr>
      </w:pPr>
    </w:p>
    <w:p w:rsidR="00EF0731" w:rsidRDefault="00EF0731" w:rsidP="00EF0731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EF0731" w:rsidTr="00BA7EB6">
        <w:trPr>
          <w:trHeight w:val="299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EF0731" w:rsidTr="00BA7EB6">
        <w:trPr>
          <w:trHeight w:val="280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301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EF0731" w:rsidRDefault="00EF0731" w:rsidP="00EF0731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252"/>
        <w:rPr>
          <w:b/>
          <w:i/>
          <w:sz w:val="22"/>
        </w:rPr>
      </w:pPr>
    </w:p>
    <w:p w:rsidR="00EF0731" w:rsidRDefault="00EF0731" w:rsidP="00EF0731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EF0731" w:rsidRDefault="00EF0731" w:rsidP="00EF0731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EF0731" w:rsidRDefault="00EF0731" w:rsidP="00EF0731">
      <w:pPr>
        <w:spacing w:before="266"/>
        <w:ind w:left="922"/>
      </w:pPr>
      <w:r>
        <w:rPr>
          <w:spacing w:val="-2"/>
        </w:rPr>
        <w:t>EJEMPLO: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1.</w:t>
      </w:r>
    </w:p>
    <w:p w:rsidR="00EF0731" w:rsidRDefault="00EF0731" w:rsidP="00EF0731">
      <w:pPr>
        <w:ind w:left="922"/>
      </w:pPr>
      <w:r>
        <w:rPr>
          <w:spacing w:val="-5"/>
        </w:rPr>
        <w:t>2.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3.</w:t>
      </w:r>
    </w:p>
    <w:p w:rsidR="00EF0731" w:rsidRDefault="00EF0731" w:rsidP="00EF0731">
      <w:pPr>
        <w:ind w:left="922"/>
      </w:pPr>
      <w:r>
        <w:rPr>
          <w:spacing w:val="-5"/>
        </w:rPr>
        <w:t>4.</w:t>
      </w:r>
    </w:p>
    <w:p w:rsidR="00EF0731" w:rsidRDefault="00EF0731" w:rsidP="00EF0731">
      <w:pPr>
        <w:ind w:left="922"/>
      </w:pPr>
      <w:r>
        <w:rPr>
          <w:spacing w:val="-5"/>
        </w:rPr>
        <w:t>5.</w:t>
      </w:r>
    </w:p>
    <w:p w:rsidR="00EF0731" w:rsidRDefault="00EF0731" w:rsidP="00EF0731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A9A5DF1" wp14:editId="3F12E22F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5B61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EF0731" w:rsidRDefault="00EF0731" w:rsidP="00EF0731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EF0731" w:rsidRDefault="00EF0731" w:rsidP="00EF0731">
      <w:pPr>
        <w:jc w:val="center"/>
        <w:rPr>
          <w:rFonts w:asci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spacing w:before="172"/>
        <w:rPr>
          <w:rFonts w:ascii="Arial"/>
          <w:b/>
          <w:sz w:val="22"/>
        </w:rPr>
      </w:pPr>
    </w:p>
    <w:p w:rsidR="00EF0731" w:rsidRDefault="00EF0731" w:rsidP="00EF0731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EF0731" w:rsidRDefault="00EF0731" w:rsidP="00EF0731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EF0731" w:rsidRDefault="00EF0731" w:rsidP="00EF0731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0"/>
        <w:rPr>
          <w:rFonts w:ascii="Arial"/>
          <w:sz w:val="16"/>
        </w:rPr>
      </w:pPr>
    </w:p>
    <w:p w:rsidR="00EF0731" w:rsidRDefault="00EF0731" w:rsidP="00EF0731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7BF3AC" wp14:editId="783FFC13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9907" id="Graphic 66" o:spid="_x0000_s1026" style="position:absolute;margin-left:369pt;margin-top:8.55pt;width:2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B66900" wp14:editId="75E707D4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1140F" id="Graphic 67" o:spid="_x0000_s1026" style="position:absolute;margin-left:410pt;margin-top:8.55pt;width:3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B244042" wp14:editId="78C201B5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D2F83" id="Graphic 68" o:spid="_x0000_s1026" style="position:absolute;margin-left:447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45C885DF" wp14:editId="38C4A570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EF0731" w:rsidRDefault="00EF0731" w:rsidP="00EF0731">
      <w:pPr>
        <w:pStyle w:val="Textoindependiente"/>
        <w:spacing w:before="17"/>
        <w:rPr>
          <w:rFonts w:ascii="Arial"/>
          <w:b/>
          <w:sz w:val="16"/>
        </w:rPr>
      </w:pPr>
    </w:p>
    <w:p w:rsidR="00EF0731" w:rsidRDefault="00EF0731" w:rsidP="00EF0731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EF0731" w:rsidRDefault="00EF0731" w:rsidP="00EF0731">
      <w:pPr>
        <w:pStyle w:val="Textoindependiente"/>
        <w:spacing w:before="58"/>
        <w:rPr>
          <w:rFonts w:ascii="Arial"/>
          <w:sz w:val="16"/>
        </w:rPr>
      </w:pPr>
    </w:p>
    <w:p w:rsidR="00EF0731" w:rsidRDefault="00EF0731" w:rsidP="00EF0731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EF0731" w:rsidRDefault="00EF0731" w:rsidP="00EF0731">
      <w:pPr>
        <w:pStyle w:val="Textoindependiente"/>
        <w:spacing w:before="51"/>
        <w:rPr>
          <w:rFonts w:ascii="Arial"/>
          <w:sz w:val="16"/>
        </w:rPr>
      </w:pPr>
    </w:p>
    <w:p w:rsidR="00EF0731" w:rsidRDefault="00EF0731" w:rsidP="00EF0731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123"/>
        <w:rPr>
          <w:rFonts w:ascii="Arial"/>
          <w:sz w:val="16"/>
        </w:rPr>
      </w:pPr>
    </w:p>
    <w:p w:rsidR="00EF0731" w:rsidRDefault="00EF0731" w:rsidP="00EF0731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3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EF0731" w:rsidRDefault="00EF0731" w:rsidP="00EF0731">
      <w:pPr>
        <w:spacing w:line="259" w:lineRule="auto"/>
        <w:jc w:val="both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36"/>
        </w:rPr>
      </w:pPr>
    </w:p>
    <w:p w:rsidR="00EF0731" w:rsidRDefault="00EF0731" w:rsidP="00EF0731">
      <w:pPr>
        <w:pStyle w:val="Textoindependiente"/>
        <w:spacing w:before="330"/>
        <w:rPr>
          <w:sz w:val="36"/>
        </w:rPr>
      </w:pPr>
    </w:p>
    <w:p w:rsidR="00EF0731" w:rsidRDefault="00EF0731" w:rsidP="00EF0731">
      <w:pPr>
        <w:pStyle w:val="Ttulo1"/>
        <w:spacing w:after="14"/>
      </w:pPr>
      <w:r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EF0731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EF0731" w:rsidRDefault="00EF0731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EF0731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EF0731" w:rsidRDefault="00EF0731" w:rsidP="00EF0731">
      <w:pPr>
        <w:pStyle w:val="Textoindependiente"/>
        <w:spacing w:before="5"/>
      </w:pP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spacing w:before="52"/>
        <w:rPr>
          <w:sz w:val="24"/>
        </w:rPr>
      </w:pPr>
    </w:p>
    <w:p w:rsidR="00EF0731" w:rsidRDefault="00EF0731" w:rsidP="00EF0731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EF0731" w:rsidRDefault="00EF0731" w:rsidP="00EF0731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EF0731" w:rsidRDefault="00EF0731" w:rsidP="00EF0731">
      <w:pPr>
        <w:spacing w:line="216" w:lineRule="auto"/>
        <w:rPr>
          <w:sz w:val="24"/>
        </w:rPr>
        <w:sectPr w:rsidR="00EF0731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EF0731" w:rsidRDefault="00EF0731" w:rsidP="00EF0731">
      <w:pPr>
        <w:pStyle w:val="Textoindependiente"/>
        <w:rPr>
          <w:sz w:val="21"/>
        </w:rPr>
      </w:pPr>
    </w:p>
    <w:p w:rsidR="00EF0731" w:rsidRDefault="00EF0731" w:rsidP="00EF0731">
      <w:pPr>
        <w:pStyle w:val="Textoindependiente"/>
        <w:spacing w:before="238"/>
        <w:rPr>
          <w:sz w:val="21"/>
        </w:rPr>
      </w:pPr>
    </w:p>
    <w:p w:rsidR="00EF0731" w:rsidRDefault="00EF0731" w:rsidP="00EF0731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EF0731" w:rsidRDefault="00EF0731" w:rsidP="00EF0731">
      <w:pPr>
        <w:pStyle w:val="Textoindependiente"/>
        <w:spacing w:before="240"/>
        <w:rPr>
          <w:sz w:val="21"/>
        </w:rPr>
      </w:pPr>
    </w:p>
    <w:p w:rsidR="00EF0731" w:rsidRDefault="00EF0731" w:rsidP="00EF0731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5"/>
        <w:rPr>
          <w:sz w:val="22"/>
        </w:rPr>
      </w:pPr>
    </w:p>
    <w:p w:rsidR="00EF0731" w:rsidRDefault="00EF0731" w:rsidP="00EF0731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EF0731" w:rsidRDefault="00EF0731" w:rsidP="00EF0731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B0B82F7" wp14:editId="33AC304C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B82F7" id="Textbox 70" o:spid="_x0000_s1029" type="#_x0000_t202" style="position:absolute;margin-left:50.75pt;margin-top:12.75pt;width:218.95pt;height:57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FC5A31B" wp14:editId="0C0F384D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A31B" id="Textbox 71" o:spid="_x0000_s1030" type="#_x0000_t202" style="position:absolute;margin-left:341.7pt;margin-top:12.75pt;width:218.95pt;height:57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Default="00207A71">
      <w:bookmarkStart w:id="0" w:name="_GoBack"/>
      <w:bookmarkEnd w:id="0"/>
    </w:p>
    <w:sectPr w:rsidR="00207A71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207A71"/>
    <w:rsid w:val="00EF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Puesto">
    <w:name w:val="Title"/>
    <w:basedOn w:val="Normal"/>
    <w:link w:val="Puest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PuestoCar">
    <w:name w:val="Puesto Car"/>
    <w:basedOn w:val="Fuentedeprrafopredeter"/>
    <w:link w:val="Puest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comprasdegobierno.gob.mx/calculador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2818</Words>
  <Characters>15504</Characters>
  <Application>Microsoft Office Word</Application>
  <DocSecurity>0</DocSecurity>
  <Lines>129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2 – Manifiesto de Personalidad</vt:lpstr>
      <vt:lpstr>    ANEXO 3 – ÍNDICE DE LA PROPOSICIÓN</vt:lpstr>
      <vt:lpstr>    ANEXO 4 – “Acreditación del Participante "</vt:lpstr>
      <vt:lpstr>    ANEXO 5 – Propuesta Económica	</vt:lpstr>
      <vt:lpstr>    ANEXO 10 – “Formato de Pregunta para Junta Aclaratoria "</vt:lpstr>
      <vt:lpstr>        Preguntas</vt:lpstr>
      <vt:lpstr>        SIN RECUADROS</vt:lpstr>
      <vt:lpstr>"ANEXO 12 – “Poder"</vt:lpstr>
    </vt:vector>
  </TitlesOfParts>
  <Company/>
  <LinksUpToDate>false</LinksUpToDate>
  <CharactersWithSpaces>18286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SILVESTRE LARA ALEMAN</cp:lastModifiedBy>
  <cp:revision>1</cp:revision>
  <dcterms:created xsi:type="dcterms:W3CDTF">2025-04-09T18:02:00Z</dcterms:created>
  <dcterms:modified xsi:type="dcterms:W3CDTF">2025-04-09T18:02:00Z</dcterms:modified>
</cp:coreProperties>
</file>