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color w:val="00B050"/>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RELACIÓN DE ANEXOS</w:t>
      </w:r>
    </w:p>
    <w:tbl>
      <w:tblPr>
        <w:tblpPr w:leftFromText="180" w:rightFromText="180" w:vertAnchor="text" w:horzAnchor="margin" w:tblpXSpec="center" w:tblpY="93"/>
        <w:tblW w:w="10548" w:type="dxa"/>
        <w:tblLayout w:type="fixed"/>
        <w:tblLook w:val="0000" w:firstRow="0" w:lastRow="0" w:firstColumn="0" w:lastColumn="0" w:noHBand="0" w:noVBand="0"/>
      </w:tblPr>
      <w:tblGrid>
        <w:gridCol w:w="7697"/>
        <w:gridCol w:w="1425"/>
        <w:gridCol w:w="1426"/>
      </w:tblGrid>
      <w:tr w:rsidR="009A0613" w:rsidRPr="009A0613" w:rsidTr="009A061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DOCUMENTACIÓN QUE CONTENDRÁ LA OFERTA A PRESENTAR</w:t>
            </w:r>
          </w:p>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Punto de referencia</w:t>
            </w:r>
          </w:p>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7</w:t>
            </w:r>
          </w:p>
        </w:tc>
        <w:tc>
          <w:tcPr>
            <w:tcW w:w="1426" w:type="dxa"/>
            <w:tcBorders>
              <w:top w:val="single" w:sz="4" w:space="0" w:color="000000"/>
              <w:left w:val="single" w:sz="4" w:space="0" w:color="000000"/>
              <w:right w:val="single" w:sz="4" w:space="0" w:color="000000"/>
            </w:tcBorders>
            <w:shd w:val="clear" w:color="auto" w:fill="D9D9D9"/>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Documento que se entrega</w:t>
            </w:r>
          </w:p>
        </w:tc>
      </w:tr>
      <w:tr w:rsidR="009A0613" w:rsidRPr="009A0613"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9A0613"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9A0613"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744612"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744612"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744612"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744612"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744612" w:rsidTr="009A061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744612" w:rsidTr="009A061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613" w:rsidRPr="009A0613" w:rsidRDefault="009A0613" w:rsidP="009A0613">
            <w:pPr>
              <w:spacing w:after="0" w:line="240" w:lineRule="auto"/>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9A0613"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r w:rsidR="009A0613" w:rsidRPr="00744612" w:rsidTr="009A0613">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numPr>
                <w:ilvl w:val="0"/>
                <w:numId w:val="5"/>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center"/>
              <w:rPr>
                <w:rFonts w:ascii="Calibri" w:eastAsia="Calibri" w:hAnsi="Calibri" w:cs="Calibri"/>
                <w:color w:val="000000"/>
                <w:sz w:val="18"/>
                <w:szCs w:val="18"/>
                <w:lang w:val="es-MX"/>
              </w:rPr>
            </w:pPr>
          </w:p>
        </w:tc>
      </w:tr>
    </w:tbl>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br w:type="page"/>
      </w:r>
    </w:p>
    <w:p w:rsidR="009A0613" w:rsidRPr="009A0613" w:rsidRDefault="009A0613" w:rsidP="009A0613">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lastRenderedPageBreak/>
        <w:t xml:space="preserve">SOLICITUD DE ACLARACIONES </w:t>
      </w:r>
    </w:p>
    <w:p w:rsidR="009A0613" w:rsidRPr="009A0613" w:rsidRDefault="009A0613" w:rsidP="009A0613">
      <w:pPr>
        <w:widowControl w:val="0"/>
        <w:spacing w:after="0" w:line="240" w:lineRule="auto"/>
        <w:rPr>
          <w:rFonts w:ascii="Times New Roman" w:eastAsia="Times New Roman" w:hAnsi="Times New Roman" w:cs="Times New Roman"/>
          <w:sz w:val="20"/>
          <w:szCs w:val="20"/>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tbl>
      <w:tblPr>
        <w:tblW w:w="10245" w:type="dxa"/>
        <w:jc w:val="center"/>
        <w:tblLayout w:type="fixed"/>
        <w:tblLook w:val="0000" w:firstRow="0" w:lastRow="0" w:firstColumn="0" w:lastColumn="0" w:noHBand="0" w:noVBand="0"/>
      </w:tblPr>
      <w:tblGrid>
        <w:gridCol w:w="270"/>
        <w:gridCol w:w="1455"/>
        <w:gridCol w:w="8520"/>
      </w:tblGrid>
      <w:tr w:rsidR="009A0613" w:rsidRPr="009A0613" w:rsidTr="00FB7F7F">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9A0613" w:rsidRPr="009A0613" w:rsidRDefault="009A0613" w:rsidP="009A0613">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NOTAS  ACLARATORIAS</w:t>
            </w:r>
          </w:p>
        </w:tc>
      </w:tr>
      <w:tr w:rsidR="009A0613" w:rsidRPr="00744612" w:rsidTr="00FB7F7F">
        <w:trPr>
          <w:jc w:val="center"/>
        </w:trPr>
        <w:tc>
          <w:tcPr>
            <w:tcW w:w="270" w:type="dxa"/>
            <w:tcBorders>
              <w:lef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1</w:t>
            </w:r>
          </w:p>
        </w:tc>
        <w:tc>
          <w:tcPr>
            <w:tcW w:w="9975" w:type="dxa"/>
            <w:gridSpan w:val="2"/>
            <w:tcBorders>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 xml:space="preserve">La convocatoria no estará a discusión en la junta de aclaraciones, ya que su objetivo es </w:t>
            </w:r>
            <w:r w:rsidRPr="009A0613">
              <w:rPr>
                <w:rFonts w:ascii="Calibri" w:eastAsia="Calibri" w:hAnsi="Calibri" w:cs="Calibri"/>
                <w:smallCaps/>
                <w:color w:val="000000"/>
                <w:sz w:val="18"/>
                <w:szCs w:val="18"/>
                <w:u w:val="single"/>
                <w:lang w:val="es-MX"/>
              </w:rPr>
              <w:t>EXCLUSIVAMENTE</w:t>
            </w:r>
            <w:r w:rsidRPr="009A0613">
              <w:rPr>
                <w:rFonts w:ascii="Calibri" w:eastAsia="Calibri" w:hAnsi="Calibri" w:cs="Calibri"/>
                <w:color w:val="000000"/>
                <w:sz w:val="18"/>
                <w:szCs w:val="18"/>
                <w:lang w:val="es-MX"/>
              </w:rPr>
              <w:t xml:space="preserve"> la aclaración de las dudas formuladas en este documento.</w:t>
            </w:r>
          </w:p>
        </w:tc>
      </w:tr>
      <w:tr w:rsidR="009A0613" w:rsidRPr="00744612" w:rsidTr="00FB7F7F">
        <w:trPr>
          <w:jc w:val="center"/>
        </w:trPr>
        <w:tc>
          <w:tcPr>
            <w:tcW w:w="270" w:type="dxa"/>
            <w:tcBorders>
              <w:lef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2</w:t>
            </w:r>
          </w:p>
        </w:tc>
        <w:tc>
          <w:tcPr>
            <w:tcW w:w="9975" w:type="dxa"/>
            <w:gridSpan w:val="2"/>
            <w:tcBorders>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Solo se considerarán las solicitudes recibidas, conforme a las características del numeral 5.1 de la convocatoria.</w:t>
            </w:r>
          </w:p>
        </w:tc>
      </w:tr>
      <w:tr w:rsidR="009A0613" w:rsidRPr="00744612" w:rsidTr="00FB7F7F">
        <w:trPr>
          <w:trHeight w:val="920"/>
          <w:jc w:val="center"/>
        </w:trPr>
        <w:tc>
          <w:tcPr>
            <w:tcW w:w="270" w:type="dxa"/>
            <w:tcBorders>
              <w:left w:val="single" w:sz="4" w:space="0" w:color="000000"/>
              <w:bottom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3</w:t>
            </w:r>
          </w:p>
          <w:p w:rsidR="009A0613" w:rsidRPr="009A0613" w:rsidRDefault="009A0613" w:rsidP="009A0613">
            <w:pPr>
              <w:spacing w:after="0" w:line="240" w:lineRule="auto"/>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4</w:t>
            </w:r>
          </w:p>
          <w:p w:rsidR="009A0613" w:rsidRPr="009A0613" w:rsidRDefault="009A0613" w:rsidP="009A0613">
            <w:pPr>
              <w:spacing w:after="0" w:line="240" w:lineRule="auto"/>
              <w:rPr>
                <w:rFonts w:ascii="Calibri" w:eastAsia="Calibri" w:hAnsi="Calibri" w:cs="Calibri"/>
                <w:color w:val="000000"/>
                <w:sz w:val="18"/>
                <w:szCs w:val="18"/>
                <w:lang w:val="es-MX"/>
              </w:rPr>
            </w:pPr>
          </w:p>
        </w:tc>
        <w:tc>
          <w:tcPr>
            <w:tcW w:w="9975" w:type="dxa"/>
            <w:gridSpan w:val="2"/>
            <w:tcBorders>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Para facilitar la respuesta de sus preguntas deberá de presentarlas</w:t>
            </w:r>
            <w:r w:rsidRPr="009A0613">
              <w:rPr>
                <w:rFonts w:ascii="Calibri" w:eastAsia="Calibri" w:hAnsi="Calibri" w:cs="Calibri"/>
                <w:color w:val="000000"/>
                <w:sz w:val="18"/>
                <w:szCs w:val="18"/>
                <w:u w:val="single"/>
                <w:lang w:val="es-MX"/>
              </w:rPr>
              <w:t xml:space="preserve"> en formato digital en Word</w:t>
            </w:r>
            <w:r w:rsidRPr="009A0613">
              <w:rPr>
                <w:rFonts w:ascii="Calibri" w:eastAsia="Calibri" w:hAnsi="Calibri" w:cs="Calibri"/>
                <w:color w:val="000000"/>
                <w:sz w:val="18"/>
                <w:szCs w:val="18"/>
                <w:lang w:val="es-MX"/>
              </w:rPr>
              <w:t>.</w:t>
            </w:r>
          </w:p>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Se deberán enviar las preguntas al correo electrónico adquisiciones@cecytejalisco.edu.mx</w:t>
            </w:r>
          </w:p>
          <w:p w:rsidR="009A0613" w:rsidRPr="009A0613" w:rsidRDefault="009A0613" w:rsidP="009A0613">
            <w:pPr>
              <w:spacing w:after="0" w:line="240" w:lineRule="auto"/>
              <w:jc w:val="both"/>
              <w:rPr>
                <w:rFonts w:ascii="Calibri" w:eastAsia="Calibri" w:hAnsi="Calibri" w:cs="Calibri"/>
                <w:b/>
                <w:color w:val="000000"/>
                <w:sz w:val="18"/>
                <w:szCs w:val="18"/>
                <w:lang w:val="es-MX"/>
              </w:rPr>
            </w:pPr>
          </w:p>
          <w:p w:rsidR="009A0613" w:rsidRPr="009A0613" w:rsidRDefault="009A0613" w:rsidP="009A0613">
            <w:pPr>
              <w:spacing w:after="0" w:line="240" w:lineRule="auto"/>
              <w:ind w:right="238"/>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Deberá anexarse al presente, escrito en formato libre en el que exprese su interés en participar en la licitación, por sí o en representación de un tercero.</w:t>
            </w:r>
          </w:p>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9A0613" w:rsidTr="00FB7F7F">
        <w:trPr>
          <w:trHeight w:val="420"/>
          <w:jc w:val="center"/>
        </w:trPr>
        <w:tc>
          <w:tcPr>
            <w:tcW w:w="1725" w:type="dxa"/>
            <w:gridSpan w:val="2"/>
            <w:vAlign w:val="bottom"/>
          </w:tcPr>
          <w:p w:rsidR="009A0613" w:rsidRPr="009A0613" w:rsidRDefault="009A0613" w:rsidP="009A0613">
            <w:pPr>
              <w:spacing w:after="0" w:line="240" w:lineRule="auto"/>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Licitante:</w:t>
            </w:r>
          </w:p>
        </w:tc>
        <w:tc>
          <w:tcPr>
            <w:tcW w:w="8520" w:type="dxa"/>
            <w:tcBorders>
              <w:bottom w:val="single" w:sz="4" w:space="0" w:color="FFFFFF"/>
            </w:tcBorders>
            <w:vAlign w:val="bottom"/>
          </w:tcPr>
          <w:p w:rsidR="009A0613" w:rsidRPr="009A0613" w:rsidRDefault="009A0613" w:rsidP="009A0613">
            <w:pPr>
              <w:spacing w:after="0" w:line="240" w:lineRule="auto"/>
              <w:rPr>
                <w:rFonts w:ascii="Calibri" w:eastAsia="Calibri" w:hAnsi="Calibri" w:cs="Calibri"/>
                <w:color w:val="000000"/>
                <w:sz w:val="18"/>
                <w:szCs w:val="18"/>
                <w:lang w:val="es-MX"/>
              </w:rPr>
            </w:pPr>
          </w:p>
        </w:tc>
      </w:tr>
      <w:tr w:rsidR="009A0613" w:rsidRPr="00744612" w:rsidTr="00FB7F7F">
        <w:trPr>
          <w:trHeight w:val="280"/>
          <w:jc w:val="center"/>
        </w:trPr>
        <w:tc>
          <w:tcPr>
            <w:tcW w:w="10245" w:type="dxa"/>
            <w:gridSpan w:val="3"/>
            <w:vAlign w:val="bottom"/>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Dirección:</w:t>
            </w:r>
          </w:p>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Teléfono:</w:t>
            </w:r>
          </w:p>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Correo:</w:t>
            </w:r>
          </w:p>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No. De proveedor:</w:t>
            </w:r>
          </w:p>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(Nota: En caso de no contar con él, manifestar bajo protesta de decir verdad que se compromete a inscribirse en el RUPC en caso de resultar adjudicado)</w:t>
            </w:r>
          </w:p>
        </w:tc>
      </w:tr>
      <w:tr w:rsidR="009A0613" w:rsidRPr="00744612" w:rsidTr="00FB7F7F">
        <w:trPr>
          <w:trHeight w:val="360"/>
          <w:jc w:val="center"/>
        </w:trPr>
        <w:tc>
          <w:tcPr>
            <w:tcW w:w="10245" w:type="dxa"/>
            <w:gridSpan w:val="3"/>
            <w:tcBorders>
              <w:bottom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 xml:space="preserve"> </w:t>
            </w: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 xml:space="preserve"> </w:t>
            </w: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r w:rsidR="009A0613" w:rsidRPr="00744612" w:rsidTr="00FB7F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 xml:space="preserve"> </w:t>
            </w:r>
          </w:p>
        </w:tc>
      </w:tr>
    </w:tbl>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mallCaps/>
          <w:sz w:val="18"/>
          <w:szCs w:val="18"/>
          <w:lang w:val="es-MX"/>
        </w:rPr>
      </w:pPr>
    </w:p>
    <w:p w:rsidR="00FB7F7F" w:rsidRDefault="00FB7F7F">
      <w:pPr>
        <w:rPr>
          <w:rFonts w:ascii="Calibri" w:eastAsia="Calibri" w:hAnsi="Calibri" w:cs="Calibri"/>
          <w:b/>
          <w:smallCaps/>
          <w:sz w:val="18"/>
          <w:szCs w:val="18"/>
          <w:lang w:val="es-MX"/>
        </w:rPr>
      </w:pPr>
      <w:r>
        <w:rPr>
          <w:rFonts w:ascii="Calibri" w:eastAsia="Calibri" w:hAnsi="Calibri" w:cs="Calibri"/>
          <w:b/>
          <w:smallCaps/>
          <w:sz w:val="18"/>
          <w:szCs w:val="18"/>
          <w:lang w:val="es-MX"/>
        </w:rPr>
        <w:br w:type="page"/>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lastRenderedPageBreak/>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24"/>
          <w:szCs w:val="24"/>
          <w:lang w:val="es-MX"/>
        </w:rPr>
      </w:pPr>
      <w:r w:rsidRPr="009A0613">
        <w:rPr>
          <w:rFonts w:ascii="Calibri" w:eastAsia="Calibri" w:hAnsi="Calibri" w:cs="Calibri"/>
          <w:b/>
          <w:smallCaps/>
          <w:sz w:val="24"/>
          <w:szCs w:val="24"/>
          <w:lang w:val="es-MX"/>
        </w:rPr>
        <w:t>MANIFIESTO DE PERSONALIDAD</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FB7F7F" w:rsidRPr="009A0613" w:rsidRDefault="00FB7F7F" w:rsidP="00FB7F7F">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both"/>
        <w:rPr>
          <w:rFonts w:ascii="Calibri" w:eastAsia="Calibri" w:hAnsi="Calibri" w:cs="Calibri"/>
          <w:lang w:val="es-MX"/>
        </w:rPr>
      </w:pPr>
      <w:r w:rsidRPr="009A0613">
        <w:rPr>
          <w:rFonts w:ascii="Calibri" w:eastAsia="Calibri" w:hAnsi="Calibri" w:cs="Calibri"/>
          <w:lang w:val="es-MX"/>
        </w:rPr>
        <w:t>Yo, (</w:t>
      </w:r>
      <w:r w:rsidRPr="009A0613">
        <w:rPr>
          <w:rFonts w:ascii="Calibri" w:eastAsia="Calibri" w:hAnsi="Calibri" w:cs="Calibri"/>
          <w:i/>
          <w:u w:val="single"/>
          <w:lang w:val="es-MX"/>
        </w:rPr>
        <w:t>nombre</w:t>
      </w:r>
      <w:r w:rsidRPr="009A0613">
        <w:rPr>
          <w:rFonts w:ascii="Calibri" w:eastAsia="Calibri" w:hAnsi="Calibri" w:cs="Calibri"/>
          <w:lang w:val="es-MX"/>
        </w:rPr>
        <w:t xml:space="preserve">), manifiesto </w:t>
      </w:r>
      <w:r w:rsidRPr="009A0613">
        <w:rPr>
          <w:rFonts w:ascii="Calibri" w:eastAsia="Calibri" w:hAnsi="Calibri" w:cs="Calibri"/>
          <w:b/>
          <w:lang w:val="es-MX"/>
        </w:rPr>
        <w:t>bajo protesta de decir verdad</w:t>
      </w:r>
      <w:r w:rsidRPr="009A0613">
        <w:rPr>
          <w:rFonts w:ascii="Calibri" w:eastAsia="Calibri" w:hAnsi="Calibri" w:cs="Calibri"/>
          <w:lang w:val="es-MX"/>
        </w:rPr>
        <w:t>, que cuento con las facultades suficientes para intervenir en el Acto de Presentación y Apertura de Proposiciones y presentar la propuesta en sobre cerrado (</w:t>
      </w:r>
      <w:r w:rsidRPr="009A0613">
        <w:rPr>
          <w:rFonts w:ascii="Calibri" w:eastAsia="Calibri" w:hAnsi="Calibri" w:cs="Calibri"/>
          <w:i/>
          <w:u w:val="single"/>
          <w:lang w:val="es-MX"/>
        </w:rPr>
        <w:t>a nombre propio/a nombre de mi representada</w:t>
      </w:r>
      <w:r w:rsidRPr="009A0613">
        <w:rPr>
          <w:rFonts w:ascii="Calibri" w:eastAsia="Calibri" w:hAnsi="Calibri" w:cs="Calibri"/>
          <w:lang w:val="es-MX"/>
        </w:rPr>
        <w:t>) en mi carácter de (</w:t>
      </w:r>
      <w:r w:rsidRPr="009A0613">
        <w:rPr>
          <w:rFonts w:ascii="Calibri" w:eastAsia="Calibri" w:hAnsi="Calibri" w:cs="Calibri"/>
          <w:i/>
          <w:u w:val="single"/>
          <w:lang w:val="es-MX"/>
        </w:rPr>
        <w:t>persona física/representante legal/apoderado</w:t>
      </w:r>
      <w:r w:rsidRPr="009A0613">
        <w:rPr>
          <w:rFonts w:ascii="Calibri" w:eastAsia="Calibri" w:hAnsi="Calibri" w:cs="Calibri"/>
          <w:lang w:val="es-MX"/>
        </w:rPr>
        <w:t>) de la empresa (</w:t>
      </w:r>
      <w:r w:rsidRPr="009A0613">
        <w:rPr>
          <w:rFonts w:ascii="Calibri" w:eastAsia="Calibri" w:hAnsi="Calibri" w:cs="Calibri"/>
          <w:i/>
          <w:u w:val="single"/>
          <w:lang w:val="es-MX"/>
        </w:rPr>
        <w:t>nombre de la empresa</w:t>
      </w:r>
      <w:r w:rsidRPr="009A0613">
        <w:rPr>
          <w:rFonts w:ascii="Calibri" w:eastAsia="Calibri" w:hAnsi="Calibri" w:cs="Calibri"/>
          <w:lang w:val="es-MX"/>
        </w:rPr>
        <w:t>) asimismo, manifiesto que (</w:t>
      </w:r>
      <w:r w:rsidRPr="009A0613">
        <w:rPr>
          <w:rFonts w:ascii="Calibri" w:eastAsia="Calibri" w:hAnsi="Calibri" w:cs="Calibri"/>
          <w:i/>
          <w:u w:val="single"/>
          <w:lang w:val="es-MX"/>
        </w:rPr>
        <w:t>no me encuentro/mi representada no se encuentra</w:t>
      </w:r>
      <w:r w:rsidRPr="009A0613">
        <w:rPr>
          <w:rFonts w:ascii="Calibri" w:eastAsia="Calibri" w:hAnsi="Calibri" w:cs="Calibri"/>
          <w:lang w:val="es-MX"/>
        </w:rPr>
        <w:t>) en ninguno de los supuestos establecidos en el artículo 52 de la Ley de Compras Gubernamentales, Enajenaciones y Contratación de Servicios del Estado de Jalisco y sus Municipios.</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both"/>
        <w:rPr>
          <w:rFonts w:ascii="Calibri" w:eastAsia="Calibri" w:hAnsi="Calibri" w:cs="Calibri"/>
          <w:b/>
          <w:i/>
          <w:sz w:val="20"/>
          <w:szCs w:val="20"/>
          <w:lang w:val="es-MX"/>
        </w:rPr>
      </w:pPr>
      <w:r w:rsidRPr="009A0613">
        <w:rPr>
          <w:rFonts w:ascii="Calibri" w:eastAsia="Calibri" w:hAnsi="Calibri" w:cs="Calibri"/>
          <w:b/>
          <w:i/>
          <w:sz w:val="20"/>
          <w:szCs w:val="20"/>
          <w:lang w:val="es-MX"/>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both"/>
        <w:rPr>
          <w:rFonts w:ascii="Calibri" w:eastAsia="Calibri" w:hAnsi="Calibri" w:cs="Calibri"/>
          <w:i/>
          <w:sz w:val="20"/>
          <w:szCs w:val="20"/>
          <w:lang w:val="es-MX"/>
        </w:rPr>
      </w:pPr>
      <w:bookmarkStart w:id="0" w:name="_heading=h.2et92p0" w:colFirst="0" w:colLast="0"/>
      <w:bookmarkEnd w:id="0"/>
      <w:r w:rsidRPr="009A0613">
        <w:rPr>
          <w:rFonts w:ascii="Calibri" w:eastAsia="Calibri" w:hAnsi="Calibri" w:cs="Calibri"/>
          <w:b/>
          <w:sz w:val="20"/>
          <w:szCs w:val="20"/>
          <w:lang w:val="es-MX"/>
        </w:rPr>
        <w:t xml:space="preserve">Nota: </w:t>
      </w:r>
      <w:r w:rsidRPr="009A0613">
        <w:rPr>
          <w:rFonts w:ascii="Calibri" w:eastAsia="Calibri" w:hAnsi="Calibri" w:cs="Calibri"/>
          <w:i/>
          <w:sz w:val="20"/>
          <w:szCs w:val="20"/>
          <w:lang w:val="es-MX"/>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ATENTAMENTE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________________________________</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Nombre y firma del Participante o Representante Legal</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y (</w:t>
      </w:r>
      <w:r w:rsidRPr="009A0613">
        <w:rPr>
          <w:rFonts w:ascii="Calibri" w:eastAsia="Calibri" w:hAnsi="Calibri" w:cs="Calibri"/>
          <w:i/>
          <w:sz w:val="18"/>
          <w:szCs w:val="18"/>
          <w:lang w:val="es-MX"/>
        </w:rPr>
        <w:t>nombre de la empresa</w:t>
      </w:r>
      <w:r w:rsidRPr="009A0613">
        <w:rPr>
          <w:rFonts w:ascii="Calibri" w:eastAsia="Calibri" w:hAnsi="Calibri" w:cs="Calibri"/>
          <w:sz w:val="18"/>
          <w:szCs w:val="18"/>
          <w:lang w:val="es-MX"/>
        </w:rPr>
        <w:t>)</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ATENTAMENTE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___________________________________</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Nombre y firma de quien recibe el poder.</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El presente manifiesto deberá ser engrapado por fuera del sobre de la propuesta presentada.</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br w:type="page"/>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lastRenderedPageBreak/>
        <w:t>ANEXO 1</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CARTA DE REQUERIMIENTOS TÉCNICOS</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tabs>
          <w:tab w:val="left" w:pos="7778"/>
        </w:tabs>
        <w:spacing w:after="0" w:line="240" w:lineRule="auto"/>
        <w:rPr>
          <w:rFonts w:ascii="Calibri" w:eastAsia="Calibri" w:hAnsi="Calibri" w:cs="Calibri"/>
          <w:b/>
          <w:smallCaps/>
          <w:sz w:val="2"/>
          <w:szCs w:val="2"/>
          <w:lang w:val="es-MX"/>
        </w:rPr>
      </w:pPr>
    </w:p>
    <w:p w:rsidR="009A0613" w:rsidRPr="009A0613" w:rsidRDefault="009A0613" w:rsidP="009A0613">
      <w:pPr>
        <w:keepNext/>
        <w:widowControl w:val="0"/>
        <w:pBdr>
          <w:top w:val="nil"/>
          <w:left w:val="nil"/>
          <w:bottom w:val="nil"/>
          <w:right w:val="nil"/>
          <w:between w:val="nil"/>
        </w:pBdr>
        <w:spacing w:after="0" w:line="240" w:lineRule="auto"/>
        <w:jc w:val="center"/>
        <w:rPr>
          <w:rFonts w:ascii="Calibri" w:eastAsia="Calibri" w:hAnsi="Calibri" w:cs="Calibri"/>
          <w:b/>
          <w:color w:val="000000"/>
          <w:sz w:val="24"/>
          <w:szCs w:val="24"/>
          <w:lang w:val="es-MX"/>
        </w:rPr>
      </w:pPr>
      <w:r w:rsidRPr="009A0613">
        <w:rPr>
          <w:rFonts w:ascii="Calibri" w:eastAsia="Calibri" w:hAnsi="Calibri" w:cs="Calibri"/>
          <w:b/>
          <w:sz w:val="24"/>
          <w:szCs w:val="24"/>
          <w:lang w:val="es-MX"/>
        </w:rPr>
        <w:t xml:space="preserve">“CONTRATACION DE </w:t>
      </w:r>
      <w:r w:rsidRPr="009A0613">
        <w:rPr>
          <w:rFonts w:ascii="Calibri" w:eastAsia="Calibri" w:hAnsi="Calibri" w:cs="Calibri"/>
          <w:b/>
          <w:smallCaps/>
          <w:sz w:val="24"/>
          <w:szCs w:val="24"/>
          <w:lang w:val="es-MX"/>
        </w:rPr>
        <w:t>SERVICIO DE SEGURIDAD PRIVADA EN PLANTELES Y OFICINAS CENTRALES DEL CECYTE JALISCO”</w:t>
      </w:r>
    </w:p>
    <w:p w:rsidR="009A0613" w:rsidRPr="009A0613" w:rsidRDefault="009A0613" w:rsidP="009A0613">
      <w:pPr>
        <w:spacing w:after="0" w:line="240" w:lineRule="auto"/>
        <w:jc w:val="center"/>
        <w:rPr>
          <w:rFonts w:ascii="Calibri" w:eastAsia="Calibri" w:hAnsi="Calibri" w:cs="Calibri"/>
          <w:b/>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OBJETO DE LA CONTRATACIÓN</w:t>
      </w:r>
    </w:p>
    <w:p w:rsidR="009A0613" w:rsidRPr="009A0613" w:rsidRDefault="009A0613" w:rsidP="009A0613">
      <w:pPr>
        <w:pBdr>
          <w:top w:val="nil"/>
          <w:left w:val="nil"/>
          <w:bottom w:val="nil"/>
          <w:right w:val="nil"/>
          <w:between w:val="nil"/>
        </w:pBdr>
        <w:spacing w:after="0" w:line="240" w:lineRule="auto"/>
        <w:ind w:left="153" w:hanging="720"/>
        <w:rPr>
          <w:rFonts w:ascii="Calibri" w:eastAsia="Calibri" w:hAnsi="Calibri" w:cs="Calibri"/>
          <w:sz w:val="18"/>
          <w:szCs w:val="18"/>
          <w:lang w:val="es-MX" w:eastAsia="es-ES"/>
        </w:rPr>
      </w:pPr>
    </w:p>
    <w:p w:rsidR="009A0613" w:rsidRPr="009A0613" w:rsidRDefault="009A0613" w:rsidP="009A0613">
      <w:pPr>
        <w:tabs>
          <w:tab w:val="left" w:pos="10065"/>
        </w:tabs>
        <w:spacing w:after="0" w:line="240" w:lineRule="auto"/>
        <w:ind w:right="142"/>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El objeto del presente proceso para la contratación del </w:t>
      </w:r>
      <w:r w:rsidRPr="009A0613">
        <w:rPr>
          <w:rFonts w:ascii="Calibri" w:eastAsia="Calibri" w:hAnsi="Calibri" w:cs="Calibri"/>
          <w:b/>
          <w:sz w:val="18"/>
          <w:szCs w:val="18"/>
          <w:lang w:val="es-MX" w:eastAsia="es-ES"/>
        </w:rPr>
        <w:t>“SERVICIO</w:t>
      </w:r>
      <w:r w:rsidRPr="009A0613">
        <w:rPr>
          <w:rFonts w:ascii="Calibri" w:eastAsia="Calibri" w:hAnsi="Calibri" w:cs="Calibri"/>
          <w:b/>
          <w:smallCaps/>
          <w:sz w:val="18"/>
          <w:szCs w:val="18"/>
          <w:lang w:val="es-MX" w:eastAsia="es-ES"/>
        </w:rPr>
        <w:t>”</w:t>
      </w:r>
      <w:r w:rsidRPr="009A0613">
        <w:rPr>
          <w:rFonts w:ascii="Calibri" w:eastAsia="Calibri" w:hAnsi="Calibri" w:cs="Calibri"/>
          <w:sz w:val="18"/>
          <w:szCs w:val="18"/>
          <w:lang w:val="es-MX" w:eastAsia="es-ES"/>
        </w:rPr>
        <w:t>, de seguridad privada para oficinas centrales del CECyTE Jalisco y para planteles por el periodo vacacional de invierno, con el fin de otorgar vacaciones a los vigilantes adscritos al Colegio.</w:t>
      </w:r>
    </w:p>
    <w:p w:rsidR="009A0613" w:rsidRPr="009A0613" w:rsidRDefault="009A0613" w:rsidP="009A0613">
      <w:pPr>
        <w:tabs>
          <w:tab w:val="left" w:pos="10065"/>
        </w:tabs>
        <w:spacing w:after="0" w:line="240" w:lineRule="auto"/>
        <w:ind w:right="142"/>
        <w:jc w:val="both"/>
        <w:rPr>
          <w:rFonts w:ascii="Calibri" w:eastAsia="Calibri" w:hAnsi="Calibri" w:cs="Calibri"/>
          <w:sz w:val="18"/>
          <w:szCs w:val="18"/>
          <w:lang w:val="es-MX" w:eastAsia="es-ES"/>
        </w:rPr>
      </w:pPr>
    </w:p>
    <w:p w:rsidR="009A0613" w:rsidRPr="009A0613" w:rsidRDefault="009A0613" w:rsidP="009A0613">
      <w:pPr>
        <w:tabs>
          <w:tab w:val="left" w:pos="10065"/>
        </w:tabs>
        <w:spacing w:after="0" w:line="240" w:lineRule="auto"/>
        <w:ind w:right="142"/>
        <w:jc w:val="both"/>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DESCRIPCIÓN DE LA CONTRATACIÓN</w:t>
      </w:r>
    </w:p>
    <w:p w:rsidR="009A0613" w:rsidRPr="009A0613" w:rsidRDefault="009A0613" w:rsidP="009A0613">
      <w:pPr>
        <w:pBdr>
          <w:top w:val="nil"/>
          <w:left w:val="nil"/>
          <w:bottom w:val="nil"/>
          <w:right w:val="nil"/>
          <w:between w:val="nil"/>
        </w:pBdr>
        <w:spacing w:after="0" w:line="240" w:lineRule="auto"/>
        <w:rPr>
          <w:rFonts w:ascii="Calibri" w:eastAsia="Calibri" w:hAnsi="Calibri" w:cs="Calibri"/>
          <w:sz w:val="18"/>
          <w:szCs w:val="18"/>
          <w:lang w:val="es-MX" w:eastAsia="es-ES"/>
        </w:rPr>
      </w:pPr>
    </w:p>
    <w:p w:rsidR="009A0613" w:rsidRPr="009A0613" w:rsidRDefault="009A0613" w:rsidP="009A0613">
      <w:p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presente procedimiento consta de una partida que será adjudicada a un solo participante, el cual deberá asegurar a CECyTE Jalisco, la prestación al 100 % del servicio solicitado.</w:t>
      </w:r>
    </w:p>
    <w:p w:rsidR="009A0613" w:rsidRPr="009A0613" w:rsidRDefault="009A0613" w:rsidP="009A0613">
      <w:pPr>
        <w:pBdr>
          <w:top w:val="nil"/>
          <w:left w:val="nil"/>
          <w:bottom w:val="nil"/>
          <w:right w:val="nil"/>
          <w:between w:val="nil"/>
        </w:pBdr>
        <w:spacing w:after="0" w:line="240" w:lineRule="auto"/>
        <w:rPr>
          <w:rFonts w:ascii="Calibri" w:eastAsia="Calibri" w:hAnsi="Calibri" w:cs="Calibri"/>
          <w:sz w:val="18"/>
          <w:szCs w:val="18"/>
          <w:lang w:val="es-MX" w:eastAsia="es-ES"/>
        </w:rPr>
      </w:pPr>
    </w:p>
    <w:p w:rsidR="009A0613" w:rsidRPr="009A0613" w:rsidRDefault="009A0613" w:rsidP="009A0613">
      <w:pPr>
        <w:pBdr>
          <w:top w:val="nil"/>
          <w:left w:val="nil"/>
          <w:bottom w:val="nil"/>
          <w:right w:val="nil"/>
          <w:between w:val="nil"/>
        </w:pBdr>
        <w:spacing w:after="0" w:line="240" w:lineRule="auto"/>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CARACTERÍSTICAS DE LOS SERVICIOS</w:t>
      </w:r>
    </w:p>
    <w:p w:rsidR="009A0613" w:rsidRPr="009A0613" w:rsidRDefault="009A0613" w:rsidP="009A0613">
      <w:pPr>
        <w:pBdr>
          <w:top w:val="nil"/>
          <w:left w:val="nil"/>
          <w:bottom w:val="nil"/>
          <w:right w:val="nil"/>
          <w:between w:val="nil"/>
        </w:pBdr>
        <w:spacing w:after="0" w:line="240" w:lineRule="auto"/>
        <w:ind w:left="360"/>
        <w:rPr>
          <w:rFonts w:ascii="Calibri" w:eastAsia="Calibri" w:hAnsi="Calibri" w:cs="Calibri"/>
          <w:b/>
          <w:sz w:val="18"/>
          <w:szCs w:val="18"/>
          <w:lang w:val="es-MX" w:eastAsia="es-ES"/>
        </w:rPr>
      </w:pPr>
    </w:p>
    <w:p w:rsidR="009A0613" w:rsidRPr="009A0613" w:rsidRDefault="009A0613" w:rsidP="009A0613">
      <w:pPr>
        <w:widowControl w:val="0"/>
        <w:numPr>
          <w:ilvl w:val="0"/>
          <w:numId w:val="28"/>
        </w:numPr>
        <w:pBdr>
          <w:top w:val="nil"/>
          <w:left w:val="nil"/>
          <w:bottom w:val="nil"/>
          <w:right w:val="nil"/>
          <w:between w:val="nil"/>
        </w:pBdr>
        <w:spacing w:after="0" w:line="240" w:lineRule="auto"/>
        <w:contextualSpacing/>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Servicio de seguridad privada de 24 horas para oficinas centrales y planteles del CECyTE Jalisco se cubrirá en el periodo del día 03 abril a las 06:00 a.m. al 17 de abril a las 06:00 a.m. 2023.iniciando el servicio en las siguientes adscripciones </w:t>
      </w:r>
    </w:p>
    <w:p w:rsidR="009A0613" w:rsidRPr="009A0613" w:rsidRDefault="009A0613" w:rsidP="009A0613">
      <w:pPr>
        <w:pBdr>
          <w:top w:val="nil"/>
          <w:left w:val="nil"/>
          <w:bottom w:val="nil"/>
          <w:right w:val="nil"/>
          <w:between w:val="nil"/>
        </w:pBdr>
        <w:spacing w:after="0" w:line="240" w:lineRule="auto"/>
        <w:ind w:left="720"/>
        <w:contextualSpacing/>
        <w:jc w:val="both"/>
        <w:rPr>
          <w:rFonts w:ascii="Calibri" w:eastAsia="Calibri" w:hAnsi="Calibri" w:cs="Calibri"/>
          <w:sz w:val="18"/>
          <w:szCs w:val="18"/>
          <w:lang w:val="es-MX" w:eastAsia="es-ES"/>
        </w:rPr>
      </w:pPr>
    </w:p>
    <w:tbl>
      <w:tblPr>
        <w:tblStyle w:val="Tablaconcuadrcula1"/>
        <w:tblW w:w="9639" w:type="dxa"/>
        <w:tblInd w:w="-5" w:type="dxa"/>
        <w:tblLook w:val="04A0" w:firstRow="1" w:lastRow="0" w:firstColumn="1" w:lastColumn="0" w:noHBand="0" w:noVBand="1"/>
      </w:tblPr>
      <w:tblGrid>
        <w:gridCol w:w="4346"/>
        <w:gridCol w:w="5293"/>
      </w:tblGrid>
      <w:tr w:rsidR="009A0613" w:rsidRPr="009A0613" w:rsidTr="00FB7F7F">
        <w:tc>
          <w:tcPr>
            <w:tcW w:w="4346" w:type="dxa"/>
          </w:tcPr>
          <w:p w:rsidR="009A0613" w:rsidRPr="009A0613" w:rsidRDefault="009A0613" w:rsidP="009A0613">
            <w:pPr>
              <w:jc w:val="center"/>
              <w:rPr>
                <w:b/>
                <w:sz w:val="18"/>
                <w:szCs w:val="18"/>
                <w:u w:val="single"/>
              </w:rPr>
            </w:pPr>
            <w:r w:rsidRPr="009A0613">
              <w:rPr>
                <w:b/>
                <w:sz w:val="18"/>
                <w:szCs w:val="18"/>
                <w:u w:val="single"/>
              </w:rPr>
              <w:t>PLANTEL</w:t>
            </w:r>
          </w:p>
        </w:tc>
        <w:tc>
          <w:tcPr>
            <w:tcW w:w="5293" w:type="dxa"/>
          </w:tcPr>
          <w:p w:rsidR="009A0613" w:rsidRPr="009A0613" w:rsidRDefault="009A0613" w:rsidP="009A0613">
            <w:pPr>
              <w:jc w:val="center"/>
              <w:rPr>
                <w:b/>
                <w:sz w:val="18"/>
                <w:szCs w:val="18"/>
                <w:u w:val="single"/>
              </w:rPr>
            </w:pPr>
            <w:r w:rsidRPr="009A0613">
              <w:rPr>
                <w:b/>
                <w:sz w:val="18"/>
                <w:szCs w:val="18"/>
                <w:u w:val="single"/>
              </w:rPr>
              <w:t>DOMICILIO</w:t>
            </w:r>
          </w:p>
        </w:tc>
      </w:tr>
      <w:tr w:rsidR="009A0613" w:rsidRPr="00744612"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Oficina Centrales  CECYTE Jalisco</w:t>
            </w:r>
          </w:p>
        </w:tc>
        <w:tc>
          <w:tcPr>
            <w:tcW w:w="5293" w:type="dxa"/>
          </w:tcPr>
          <w:p w:rsidR="009A0613" w:rsidRPr="009A0613" w:rsidRDefault="009A0613" w:rsidP="009A0613">
            <w:pPr>
              <w:jc w:val="both"/>
              <w:rPr>
                <w:sz w:val="18"/>
                <w:szCs w:val="18"/>
              </w:rPr>
            </w:pPr>
            <w:r w:rsidRPr="009A0613">
              <w:rPr>
                <w:sz w:val="18"/>
                <w:szCs w:val="18"/>
              </w:rPr>
              <w:t xml:space="preserve">Oficinas Centrales se encuentran ubicadas en José Guadalupe </w:t>
            </w:r>
            <w:proofErr w:type="spellStart"/>
            <w:r w:rsidRPr="009A0613">
              <w:rPr>
                <w:sz w:val="18"/>
                <w:szCs w:val="18"/>
              </w:rPr>
              <w:t>Zuno</w:t>
            </w:r>
            <w:proofErr w:type="spellEnd"/>
            <w:r w:rsidRPr="009A0613">
              <w:rPr>
                <w:sz w:val="18"/>
                <w:szCs w:val="18"/>
              </w:rPr>
              <w:t xml:space="preserve"> #2315 colonia Americana C.P 44160</w:t>
            </w:r>
          </w:p>
        </w:tc>
      </w:tr>
      <w:tr w:rsidR="009A0613" w:rsidRPr="00744612"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TESISTÁN.</w:t>
            </w:r>
          </w:p>
        </w:tc>
        <w:tc>
          <w:tcPr>
            <w:tcW w:w="5293" w:type="dxa"/>
          </w:tcPr>
          <w:p w:rsidR="009A0613" w:rsidRPr="009A0613" w:rsidRDefault="009A0613" w:rsidP="009A0613">
            <w:pPr>
              <w:jc w:val="both"/>
              <w:rPr>
                <w:sz w:val="18"/>
                <w:szCs w:val="18"/>
              </w:rPr>
            </w:pPr>
            <w:r w:rsidRPr="009A0613">
              <w:rPr>
                <w:sz w:val="18"/>
                <w:szCs w:val="18"/>
              </w:rPr>
              <w:t xml:space="preserve">Camino </w:t>
            </w:r>
            <w:proofErr w:type="spellStart"/>
            <w:r w:rsidRPr="009A0613">
              <w:rPr>
                <w:sz w:val="18"/>
                <w:szCs w:val="18"/>
              </w:rPr>
              <w:t>Tesistán</w:t>
            </w:r>
            <w:proofErr w:type="spellEnd"/>
            <w:r w:rsidRPr="009A0613">
              <w:rPr>
                <w:sz w:val="18"/>
                <w:szCs w:val="18"/>
              </w:rPr>
              <w:t xml:space="preserve">-La Magdalena  N°500 Col. </w:t>
            </w:r>
            <w:proofErr w:type="spellStart"/>
            <w:r w:rsidRPr="009A0613">
              <w:rPr>
                <w:sz w:val="18"/>
                <w:szCs w:val="18"/>
              </w:rPr>
              <w:t>Tesistan</w:t>
            </w:r>
            <w:proofErr w:type="spellEnd"/>
            <w:r w:rsidRPr="009A0613">
              <w:rPr>
                <w:sz w:val="18"/>
                <w:szCs w:val="18"/>
              </w:rPr>
              <w:t>,  Zapopan , Jal C.P. 45200</w:t>
            </w:r>
          </w:p>
        </w:tc>
      </w:tr>
      <w:tr w:rsidR="009A0613" w:rsidRPr="00744612"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 xml:space="preserve">SANTA MARGARITA. </w:t>
            </w:r>
          </w:p>
        </w:tc>
        <w:tc>
          <w:tcPr>
            <w:tcW w:w="5293" w:type="dxa"/>
          </w:tcPr>
          <w:p w:rsidR="009A0613" w:rsidRPr="009A0613" w:rsidRDefault="009A0613" w:rsidP="009A0613">
            <w:pPr>
              <w:jc w:val="both"/>
              <w:rPr>
                <w:sz w:val="18"/>
                <w:szCs w:val="18"/>
              </w:rPr>
            </w:pPr>
            <w:r w:rsidRPr="009A0613">
              <w:rPr>
                <w:sz w:val="18"/>
                <w:szCs w:val="18"/>
              </w:rPr>
              <w:t xml:space="preserve">Av. Santa Margarita N°43  Col. </w:t>
            </w:r>
            <w:proofErr w:type="spellStart"/>
            <w:r w:rsidRPr="009A0613">
              <w:rPr>
                <w:sz w:val="18"/>
                <w:szCs w:val="18"/>
              </w:rPr>
              <w:t>Sta</w:t>
            </w:r>
            <w:proofErr w:type="spellEnd"/>
            <w:r w:rsidRPr="009A0613">
              <w:rPr>
                <w:sz w:val="18"/>
                <w:szCs w:val="18"/>
              </w:rPr>
              <w:t xml:space="preserve"> Margarita, Zapopan, Jalisco C.P. 45140</w:t>
            </w:r>
          </w:p>
        </w:tc>
      </w:tr>
      <w:tr w:rsidR="009A0613" w:rsidRPr="00744612"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 xml:space="preserve">PLANTEL TLAQUEPAQUE LA DURAZNERA. </w:t>
            </w:r>
          </w:p>
        </w:tc>
        <w:tc>
          <w:tcPr>
            <w:tcW w:w="5293" w:type="dxa"/>
          </w:tcPr>
          <w:p w:rsidR="009A0613" w:rsidRPr="009A0613" w:rsidRDefault="009A0613" w:rsidP="009A0613">
            <w:pPr>
              <w:jc w:val="both"/>
              <w:rPr>
                <w:sz w:val="18"/>
                <w:szCs w:val="18"/>
              </w:rPr>
            </w:pPr>
            <w:r w:rsidRPr="009A0613">
              <w:rPr>
                <w:sz w:val="18"/>
                <w:szCs w:val="18"/>
              </w:rPr>
              <w:t>Paseo De La Misericordia  N° 3 Col. Valle De La Misericordia, Tlaquepaque, Jal C.P. 45610</w:t>
            </w:r>
          </w:p>
        </w:tc>
      </w:tr>
      <w:tr w:rsidR="009A0613" w:rsidRPr="009A0613"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 xml:space="preserve">EL SALTO. </w:t>
            </w:r>
          </w:p>
        </w:tc>
        <w:tc>
          <w:tcPr>
            <w:tcW w:w="5293" w:type="dxa"/>
          </w:tcPr>
          <w:p w:rsidR="009A0613" w:rsidRPr="009A0613" w:rsidRDefault="009A0613" w:rsidP="009A0613">
            <w:pPr>
              <w:jc w:val="both"/>
              <w:rPr>
                <w:sz w:val="18"/>
                <w:szCs w:val="18"/>
              </w:rPr>
            </w:pPr>
            <w:r w:rsidRPr="009A0613">
              <w:rPr>
                <w:sz w:val="18"/>
                <w:szCs w:val="18"/>
              </w:rPr>
              <w:t>Hidalgo N°1000 Ejido San José Del Castillo El Salto Jal.  C.P. 45685</w:t>
            </w:r>
          </w:p>
        </w:tc>
      </w:tr>
      <w:tr w:rsidR="009A0613" w:rsidRPr="00744612"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 xml:space="preserve">TLAJOMULCO, CHULAVISTA. </w:t>
            </w:r>
          </w:p>
        </w:tc>
        <w:tc>
          <w:tcPr>
            <w:tcW w:w="5293" w:type="dxa"/>
          </w:tcPr>
          <w:p w:rsidR="009A0613" w:rsidRPr="009A0613" w:rsidRDefault="009A0613" w:rsidP="009A0613">
            <w:pPr>
              <w:jc w:val="both"/>
              <w:rPr>
                <w:sz w:val="18"/>
                <w:szCs w:val="18"/>
              </w:rPr>
            </w:pPr>
            <w:r w:rsidRPr="009A0613">
              <w:rPr>
                <w:sz w:val="18"/>
                <w:szCs w:val="18"/>
              </w:rPr>
              <w:t xml:space="preserve">Boulevard Granada N° 167. </w:t>
            </w:r>
            <w:proofErr w:type="spellStart"/>
            <w:r w:rsidRPr="009A0613">
              <w:rPr>
                <w:sz w:val="18"/>
                <w:szCs w:val="18"/>
              </w:rPr>
              <w:t>Fracc</w:t>
            </w:r>
            <w:proofErr w:type="spellEnd"/>
            <w:r w:rsidRPr="009A0613">
              <w:rPr>
                <w:sz w:val="18"/>
                <w:szCs w:val="18"/>
              </w:rPr>
              <w:t xml:space="preserve">. </w:t>
            </w:r>
            <w:proofErr w:type="spellStart"/>
            <w:r w:rsidRPr="009A0613">
              <w:rPr>
                <w:sz w:val="18"/>
                <w:szCs w:val="18"/>
              </w:rPr>
              <w:t>Chulavista</w:t>
            </w:r>
            <w:proofErr w:type="spellEnd"/>
            <w:r w:rsidRPr="009A0613">
              <w:rPr>
                <w:sz w:val="18"/>
                <w:szCs w:val="18"/>
              </w:rPr>
              <w:t xml:space="preserve"> 8va Etapa,  Tlajomulco De Zúñiga, Jalisco C.P. 45655</w:t>
            </w:r>
          </w:p>
        </w:tc>
      </w:tr>
      <w:tr w:rsidR="009A0613" w:rsidRPr="00744612"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 xml:space="preserve">PUERTO VALLARTA. </w:t>
            </w:r>
          </w:p>
        </w:tc>
        <w:tc>
          <w:tcPr>
            <w:tcW w:w="5293" w:type="dxa"/>
          </w:tcPr>
          <w:p w:rsidR="009A0613" w:rsidRPr="009A0613" w:rsidRDefault="009A0613" w:rsidP="009A0613">
            <w:pPr>
              <w:jc w:val="both"/>
              <w:rPr>
                <w:sz w:val="18"/>
                <w:szCs w:val="18"/>
              </w:rPr>
            </w:pPr>
            <w:r w:rsidRPr="009A0613">
              <w:rPr>
                <w:sz w:val="18"/>
                <w:szCs w:val="18"/>
              </w:rPr>
              <w:t xml:space="preserve">Corea Del Sur N° 560 Col. El </w:t>
            </w:r>
            <w:proofErr w:type="spellStart"/>
            <w:r w:rsidRPr="009A0613">
              <w:rPr>
                <w:sz w:val="18"/>
                <w:szCs w:val="18"/>
              </w:rPr>
              <w:t>Mangal</w:t>
            </w:r>
            <w:proofErr w:type="spellEnd"/>
            <w:r w:rsidRPr="009A0613">
              <w:rPr>
                <w:sz w:val="18"/>
                <w:szCs w:val="18"/>
              </w:rPr>
              <w:t xml:space="preserve"> </w:t>
            </w:r>
            <w:proofErr w:type="spellStart"/>
            <w:r w:rsidRPr="009A0613">
              <w:rPr>
                <w:sz w:val="18"/>
                <w:szCs w:val="18"/>
              </w:rPr>
              <w:t>Coapinole</w:t>
            </w:r>
            <w:proofErr w:type="spellEnd"/>
            <w:r w:rsidRPr="009A0613">
              <w:rPr>
                <w:sz w:val="18"/>
                <w:szCs w:val="18"/>
              </w:rPr>
              <w:t xml:space="preserve">. El Pitillal </w:t>
            </w:r>
            <w:proofErr w:type="spellStart"/>
            <w:r w:rsidRPr="009A0613">
              <w:rPr>
                <w:sz w:val="18"/>
                <w:szCs w:val="18"/>
              </w:rPr>
              <w:t>Pto</w:t>
            </w:r>
            <w:proofErr w:type="spellEnd"/>
            <w:r w:rsidRPr="009A0613">
              <w:rPr>
                <w:sz w:val="18"/>
                <w:szCs w:val="18"/>
              </w:rPr>
              <w:t>. Vallarta, Jal. C.P. 4829</w:t>
            </w:r>
          </w:p>
        </w:tc>
      </w:tr>
      <w:tr w:rsidR="009A0613" w:rsidRPr="00FB7F7F" w:rsidTr="00FB7F7F">
        <w:tc>
          <w:tcPr>
            <w:tcW w:w="4346" w:type="dxa"/>
          </w:tcPr>
          <w:p w:rsidR="009A0613" w:rsidRPr="009A0613" w:rsidRDefault="009A0613" w:rsidP="009A0613">
            <w:pPr>
              <w:numPr>
                <w:ilvl w:val="0"/>
                <w:numId w:val="30"/>
              </w:numPr>
              <w:ind w:left="317"/>
              <w:contextualSpacing/>
              <w:jc w:val="both"/>
              <w:rPr>
                <w:sz w:val="18"/>
                <w:szCs w:val="18"/>
              </w:rPr>
            </w:pPr>
            <w:r w:rsidRPr="009A0613">
              <w:rPr>
                <w:sz w:val="18"/>
                <w:szCs w:val="18"/>
              </w:rPr>
              <w:t xml:space="preserve">VALLARTA-IXTAPA. </w:t>
            </w:r>
          </w:p>
        </w:tc>
        <w:tc>
          <w:tcPr>
            <w:tcW w:w="5293" w:type="dxa"/>
          </w:tcPr>
          <w:p w:rsidR="009A0613" w:rsidRPr="009A0613" w:rsidRDefault="009A0613" w:rsidP="009A0613">
            <w:pPr>
              <w:jc w:val="both"/>
              <w:rPr>
                <w:sz w:val="18"/>
                <w:szCs w:val="18"/>
              </w:rPr>
            </w:pPr>
            <w:r w:rsidRPr="009A0613">
              <w:rPr>
                <w:sz w:val="18"/>
                <w:szCs w:val="18"/>
                <w:lang w:val="en-US"/>
              </w:rPr>
              <w:t xml:space="preserve">Laurel Real S/N Esq. </w:t>
            </w:r>
            <w:r w:rsidRPr="009A0613">
              <w:rPr>
                <w:sz w:val="18"/>
                <w:szCs w:val="18"/>
              </w:rPr>
              <w:t>Verde Vallarta Fraccionamiento Verde Vallarta Delegación Las Juntas.  Puerto Vallarta, Jal. C.P. 48290</w:t>
            </w:r>
          </w:p>
        </w:tc>
      </w:tr>
    </w:tbl>
    <w:p w:rsidR="009A0613" w:rsidRPr="009A0613" w:rsidRDefault="009A0613" w:rsidP="009A0613">
      <w:pPr>
        <w:pBdr>
          <w:top w:val="nil"/>
          <w:left w:val="nil"/>
          <w:bottom w:val="nil"/>
          <w:right w:val="nil"/>
          <w:between w:val="nil"/>
        </w:pBdr>
        <w:spacing w:after="0" w:line="240" w:lineRule="auto"/>
        <w:ind w:left="567"/>
        <w:jc w:val="both"/>
        <w:rPr>
          <w:rFonts w:ascii="Calibri" w:eastAsia="Calibri" w:hAnsi="Calibri" w:cs="Calibri"/>
          <w:sz w:val="18"/>
          <w:szCs w:val="18"/>
          <w:lang w:val="es-MX" w:eastAsia="es-ES"/>
        </w:rPr>
      </w:pPr>
    </w:p>
    <w:p w:rsidR="009A0613" w:rsidRPr="009A0613" w:rsidRDefault="009A0613" w:rsidP="009A0613">
      <w:pPr>
        <w:pBdr>
          <w:top w:val="nil"/>
          <w:left w:val="nil"/>
          <w:bottom w:val="nil"/>
          <w:right w:val="nil"/>
          <w:between w:val="nil"/>
        </w:pBdr>
        <w:spacing w:after="0" w:line="240" w:lineRule="auto"/>
        <w:ind w:left="567"/>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personal de seguridad en oficinas Centrales deberá presentarse con identificación oficial vigente y portar gafete de la empresa, el servicio iniciará a las 6:00 a.m. día 03 de abril de 2023 en Oficinas Centrales y planteles y concluirá el día 17 de abril 2023 a las 6:00 a.m.</w:t>
      </w:r>
    </w:p>
    <w:p w:rsidR="009A0613" w:rsidRPr="009A0613" w:rsidRDefault="009A0613" w:rsidP="009A0613">
      <w:pPr>
        <w:pBdr>
          <w:top w:val="nil"/>
          <w:left w:val="nil"/>
          <w:bottom w:val="nil"/>
          <w:right w:val="nil"/>
          <w:between w:val="nil"/>
        </w:pBdr>
        <w:spacing w:after="0" w:line="240" w:lineRule="auto"/>
        <w:ind w:left="567"/>
        <w:jc w:val="both"/>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180" w:lineRule="auto"/>
        <w:rPr>
          <w:rFonts w:ascii="Calibri" w:eastAsia="Calibri" w:hAnsi="Calibri" w:cs="Calibri"/>
          <w:color w:val="000000"/>
          <w:sz w:val="18"/>
          <w:szCs w:val="18"/>
          <w:lang w:val="es-MX" w:eastAsia="es-ES"/>
        </w:rPr>
      </w:pPr>
      <w:r w:rsidRPr="009A0613">
        <w:rPr>
          <w:rFonts w:ascii="Calibri" w:eastAsia="Calibri" w:hAnsi="Calibri" w:cs="Calibri"/>
          <w:b/>
          <w:color w:val="000000"/>
          <w:sz w:val="18"/>
          <w:szCs w:val="18"/>
          <w:lang w:val="es-MX" w:eastAsia="es-ES"/>
        </w:rPr>
        <w:t>PERFIL DEL PRESTADOR DEL SERVICIO</w:t>
      </w:r>
    </w:p>
    <w:p w:rsidR="009A0613" w:rsidRPr="009A0613" w:rsidRDefault="009A0613" w:rsidP="009A0613">
      <w:pPr>
        <w:pBdr>
          <w:top w:val="nil"/>
          <w:left w:val="nil"/>
          <w:bottom w:val="nil"/>
          <w:right w:val="nil"/>
          <w:between w:val="nil"/>
        </w:pBdr>
        <w:spacing w:after="0" w:line="180" w:lineRule="auto"/>
        <w:ind w:left="502"/>
        <w:rPr>
          <w:rFonts w:ascii="Calibri" w:eastAsia="Calibri" w:hAnsi="Calibri" w:cs="Calibri"/>
          <w:b/>
          <w:color w:val="000000"/>
          <w:sz w:val="18"/>
          <w:szCs w:val="18"/>
          <w:lang w:val="es-MX" w:eastAsia="es-ES"/>
        </w:rPr>
      </w:pPr>
    </w:p>
    <w:p w:rsidR="009A0613" w:rsidRPr="009A0613" w:rsidRDefault="009A0613" w:rsidP="009A0613">
      <w:pPr>
        <w:shd w:val="clear" w:color="auto" w:fill="FFFFFF"/>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Prestador del Servicio deberá cubrir las siguientes características:</w:t>
      </w:r>
    </w:p>
    <w:p w:rsidR="009A0613" w:rsidRPr="009A0613" w:rsidRDefault="009A0613" w:rsidP="009A0613">
      <w:pPr>
        <w:shd w:val="clear" w:color="auto" w:fill="FFFFFF"/>
        <w:spacing w:after="0" w:line="240" w:lineRule="auto"/>
        <w:rPr>
          <w:rFonts w:ascii="Calibri" w:eastAsia="Calibri" w:hAnsi="Calibri" w:cs="Calibri"/>
          <w:sz w:val="18"/>
          <w:szCs w:val="18"/>
          <w:lang w:val="es-MX" w:eastAsia="es-ES"/>
        </w:rPr>
      </w:pPr>
    </w:p>
    <w:p w:rsidR="009A0613" w:rsidRPr="009A0613" w:rsidRDefault="009A0613" w:rsidP="009A0613">
      <w:pPr>
        <w:widowControl w:val="0"/>
        <w:numPr>
          <w:ilvl w:val="0"/>
          <w:numId w:val="29"/>
        </w:numPr>
        <w:pBdr>
          <w:top w:val="nil"/>
          <w:left w:val="nil"/>
          <w:bottom w:val="nil"/>
          <w:right w:val="nil"/>
          <w:between w:val="nil"/>
        </w:pBdr>
        <w:shd w:val="clear" w:color="auto" w:fill="FFFFFF"/>
        <w:spacing w:after="0" w:line="240" w:lineRule="auto"/>
        <w:contextualSpacing/>
        <w:rPr>
          <w:rFonts w:ascii="Calibri" w:eastAsia="Calibri" w:hAnsi="Calibri" w:cs="Calibri"/>
          <w:color w:val="000000"/>
          <w:sz w:val="18"/>
          <w:szCs w:val="18"/>
          <w:lang w:val="es-MX" w:eastAsia="es-ES"/>
        </w:rPr>
      </w:pPr>
      <w:r w:rsidRPr="009A0613">
        <w:rPr>
          <w:rFonts w:ascii="Calibri" w:eastAsia="Calibri" w:hAnsi="Calibri" w:cs="Calibri"/>
          <w:color w:val="000000"/>
          <w:sz w:val="18"/>
          <w:szCs w:val="18"/>
          <w:lang w:val="es-MX" w:eastAsia="es-ES"/>
        </w:rPr>
        <w:t>Conocer y demostrar experiencia en seguridad privada en oficinas.</w:t>
      </w:r>
    </w:p>
    <w:p w:rsidR="009A0613" w:rsidRPr="009A0613" w:rsidRDefault="009A0613" w:rsidP="009A0613">
      <w:pPr>
        <w:pBdr>
          <w:top w:val="nil"/>
          <w:left w:val="nil"/>
          <w:bottom w:val="nil"/>
          <w:right w:val="nil"/>
          <w:between w:val="nil"/>
        </w:pBdr>
        <w:shd w:val="clear" w:color="auto" w:fill="FFFFFF"/>
        <w:spacing w:after="0" w:line="240" w:lineRule="auto"/>
        <w:ind w:left="1080"/>
        <w:contextualSpacing/>
        <w:rPr>
          <w:rFonts w:ascii="Calibri" w:eastAsia="Calibri" w:hAnsi="Calibri" w:cs="Calibri"/>
          <w:color w:val="000000"/>
          <w:sz w:val="18"/>
          <w:szCs w:val="18"/>
          <w:lang w:val="es-MX" w:eastAsia="es-ES"/>
        </w:rPr>
      </w:pPr>
    </w:p>
    <w:p w:rsidR="009A0613" w:rsidRPr="009A0613" w:rsidRDefault="009A0613" w:rsidP="009A0613">
      <w:pPr>
        <w:pBdr>
          <w:top w:val="nil"/>
          <w:left w:val="nil"/>
          <w:bottom w:val="nil"/>
          <w:right w:val="nil"/>
          <w:between w:val="nil"/>
        </w:pBdr>
        <w:spacing w:after="0" w:line="240" w:lineRule="auto"/>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NORMAS</w:t>
      </w: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El participante adjudicado deberá comprometerse al cumplimiento de aquellas Normas Oficiales Mexicanas, Normas Mexicanas, Estándares de Calidad, Normas Internacionales o Normas de referencia o especificaciones, conforme a la Ley </w:t>
      </w:r>
      <w:r w:rsidRPr="009A0613">
        <w:rPr>
          <w:rFonts w:ascii="Calibri" w:eastAsia="Calibri" w:hAnsi="Calibri" w:cs="Calibri"/>
          <w:sz w:val="18"/>
          <w:szCs w:val="18"/>
          <w:lang w:val="es-MX" w:eastAsia="es-ES"/>
        </w:rPr>
        <w:lastRenderedPageBreak/>
        <w:t>de Infraestructura de la Calidad, en lo que directa o indirectamente se relacionen con los bienes objeto de la presente adquisición.</w:t>
      </w:r>
    </w:p>
    <w:p w:rsidR="009A0613" w:rsidRPr="009A0613" w:rsidRDefault="009A0613" w:rsidP="009A0613">
      <w:pPr>
        <w:pBdr>
          <w:top w:val="nil"/>
          <w:left w:val="nil"/>
          <w:bottom w:val="nil"/>
          <w:right w:val="nil"/>
          <w:between w:val="nil"/>
        </w:pBdr>
        <w:shd w:val="clear" w:color="auto" w:fill="FFFFFF"/>
        <w:spacing w:after="0" w:line="240" w:lineRule="auto"/>
        <w:ind w:left="720" w:hanging="720"/>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180" w:lineRule="auto"/>
        <w:rPr>
          <w:rFonts w:ascii="Calibri" w:eastAsia="Calibri" w:hAnsi="Calibri" w:cs="Calibri"/>
          <w:color w:val="000000"/>
          <w:sz w:val="18"/>
          <w:szCs w:val="18"/>
          <w:lang w:val="es-MX" w:eastAsia="es-ES"/>
        </w:rPr>
      </w:pPr>
      <w:r w:rsidRPr="009A0613">
        <w:rPr>
          <w:rFonts w:ascii="Calibri" w:eastAsia="Calibri" w:hAnsi="Calibri" w:cs="Calibri"/>
          <w:b/>
          <w:color w:val="000000"/>
          <w:sz w:val="18"/>
          <w:szCs w:val="18"/>
          <w:lang w:val="es-MX" w:eastAsia="es-ES"/>
        </w:rPr>
        <w:t>REQUISITOS QUE EL PRESTADOR DEL SERVICIO DEBE CUMPLIR</w:t>
      </w:r>
    </w:p>
    <w:p w:rsidR="009A0613" w:rsidRPr="009A0613" w:rsidRDefault="009A0613" w:rsidP="009A0613">
      <w:pPr>
        <w:pBdr>
          <w:top w:val="nil"/>
          <w:left w:val="nil"/>
          <w:bottom w:val="nil"/>
          <w:right w:val="nil"/>
          <w:between w:val="nil"/>
        </w:pBdr>
        <w:spacing w:after="0" w:line="240" w:lineRule="auto"/>
        <w:ind w:left="720"/>
        <w:rPr>
          <w:rFonts w:ascii="Calibri" w:eastAsia="Calibri" w:hAnsi="Calibri" w:cs="Calibri"/>
          <w:sz w:val="18"/>
          <w:szCs w:val="18"/>
          <w:lang w:val="es-MX" w:eastAsia="es-ES"/>
        </w:rPr>
      </w:pPr>
    </w:p>
    <w:p w:rsidR="009A0613" w:rsidRPr="009A0613" w:rsidRDefault="009A0613" w:rsidP="009A0613">
      <w:pPr>
        <w:widowControl w:val="0"/>
        <w:numPr>
          <w:ilvl w:val="0"/>
          <w:numId w:val="26"/>
        </w:numPr>
        <w:pBdr>
          <w:top w:val="nil"/>
          <w:left w:val="nil"/>
          <w:bottom w:val="nil"/>
          <w:right w:val="nil"/>
          <w:between w:val="nil"/>
        </w:pBdr>
        <w:spacing w:after="0" w:line="240" w:lineRule="auto"/>
        <w:ind w:hanging="720"/>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Currículum Vitae de la empresa que brindará el servicio, en el cual evidencie lo siguiente:</w:t>
      </w:r>
    </w:p>
    <w:p w:rsidR="009A0613" w:rsidRPr="009A0613" w:rsidRDefault="009A0613" w:rsidP="009A0613">
      <w:pPr>
        <w:pBdr>
          <w:top w:val="nil"/>
          <w:left w:val="nil"/>
          <w:bottom w:val="nil"/>
          <w:right w:val="nil"/>
          <w:between w:val="nil"/>
        </w:pBdr>
        <w:spacing w:after="0" w:line="240" w:lineRule="auto"/>
        <w:ind w:left="720" w:hanging="720"/>
        <w:rPr>
          <w:rFonts w:ascii="Calibri" w:eastAsia="Calibri" w:hAnsi="Calibri" w:cs="Calibri"/>
          <w:sz w:val="18"/>
          <w:szCs w:val="18"/>
          <w:lang w:val="es-MX" w:eastAsia="es-ES"/>
        </w:rPr>
      </w:pPr>
    </w:p>
    <w:p w:rsidR="009A0613" w:rsidRPr="009A0613" w:rsidRDefault="009A0613" w:rsidP="009A0613">
      <w:pPr>
        <w:widowControl w:val="0"/>
        <w:numPr>
          <w:ilvl w:val="0"/>
          <w:numId w:val="27"/>
        </w:numPr>
        <w:pBdr>
          <w:top w:val="nil"/>
          <w:left w:val="nil"/>
          <w:bottom w:val="nil"/>
          <w:right w:val="nil"/>
          <w:between w:val="nil"/>
        </w:pBd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Experiencia de 3 años como seguridad privada (3 cartas de recomendación en las cuales haya prestado el servicio).</w:t>
      </w:r>
    </w:p>
    <w:p w:rsidR="009A0613" w:rsidRPr="009A0613" w:rsidRDefault="009A0613" w:rsidP="009A0613">
      <w:pPr>
        <w:widowControl w:val="0"/>
        <w:numPr>
          <w:ilvl w:val="0"/>
          <w:numId w:val="27"/>
        </w:numPr>
        <w:pBdr>
          <w:top w:val="nil"/>
          <w:left w:val="nil"/>
          <w:bottom w:val="nil"/>
          <w:right w:val="nil"/>
          <w:between w:val="nil"/>
        </w:pBd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Teléfono de contacto, así como correo electrónico para establecer comunicaciones.</w:t>
      </w:r>
    </w:p>
    <w:p w:rsidR="009A0613" w:rsidRPr="009A0613" w:rsidRDefault="009A0613" w:rsidP="009A0613">
      <w:pPr>
        <w:spacing w:after="0" w:line="240" w:lineRule="auto"/>
        <w:ind w:left="720"/>
        <w:rPr>
          <w:rFonts w:ascii="Calibri" w:eastAsia="Calibri" w:hAnsi="Calibri" w:cs="Calibri"/>
          <w:sz w:val="18"/>
          <w:szCs w:val="18"/>
          <w:lang w:val="es-MX" w:eastAsia="es-ES"/>
        </w:rPr>
      </w:pPr>
    </w:p>
    <w:p w:rsidR="009A0613" w:rsidRPr="009A0613" w:rsidRDefault="009A0613" w:rsidP="009A0613">
      <w:pPr>
        <w:widowControl w:val="0"/>
        <w:numPr>
          <w:ilvl w:val="0"/>
          <w:numId w:val="26"/>
        </w:numPr>
        <w:pBdr>
          <w:top w:val="nil"/>
          <w:left w:val="nil"/>
          <w:bottom w:val="nil"/>
          <w:right w:val="nil"/>
          <w:between w:val="nil"/>
        </w:pBdr>
        <w:spacing w:after="0" w:line="240" w:lineRule="auto"/>
        <w:ind w:left="567"/>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Escrito en papel preferentemente membretado con firma autógrafa del representante legal o persona que esté autorizado para ello, en el cual manifiesten que cuentan con la disponibilidad para cubrir la vigilancia de los planteles antes escritos.</w:t>
      </w:r>
    </w:p>
    <w:p w:rsidR="009A0613" w:rsidRPr="009A0613" w:rsidRDefault="009A0613" w:rsidP="009A0613">
      <w:pPr>
        <w:widowControl w:val="0"/>
        <w:numPr>
          <w:ilvl w:val="0"/>
          <w:numId w:val="26"/>
        </w:numPr>
        <w:pBdr>
          <w:top w:val="nil"/>
          <w:left w:val="nil"/>
          <w:bottom w:val="nil"/>
          <w:right w:val="nil"/>
          <w:between w:val="nil"/>
        </w:pBdr>
        <w:spacing w:after="0" w:line="240" w:lineRule="auto"/>
        <w:ind w:left="567"/>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Escrito en papel preferentemente membretado con firma autógrafa del representante legal del Prestador del Servicio en el cual manifieste el cumplimiento de aquellas Normas Oficiales Mexicanas, Normas Internacionales o Normas de Referencia o Especificaciones, conforme a la Ley, que directa o indirectamente se relacionen con los servicios objeto del presente Anexo Técnico.</w:t>
      </w:r>
    </w:p>
    <w:p w:rsidR="009A0613" w:rsidRPr="009A0613" w:rsidRDefault="009A0613" w:rsidP="009A0613">
      <w:pPr>
        <w:widowControl w:val="0"/>
        <w:numPr>
          <w:ilvl w:val="0"/>
          <w:numId w:val="26"/>
        </w:numPr>
        <w:pBdr>
          <w:top w:val="nil"/>
          <w:left w:val="nil"/>
          <w:bottom w:val="nil"/>
          <w:right w:val="nil"/>
          <w:between w:val="nil"/>
        </w:pBdr>
        <w:spacing w:after="0" w:line="240" w:lineRule="auto"/>
        <w:ind w:left="567"/>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Escrito en papel preferentemente membretado con nombre y firma del representante, apoderado legal o la persona facultada para ello, bajo protesta de decir verdad donde se manifieste, en su caso la clasificación que guarda la empresa, si es micro, pequeña o mediana, conforme al acuerdo por el que se establece la estratificación de este tipo de empresas publicado en el Diario Oficial de la Federación el 30 de junio de 2009, </w:t>
      </w:r>
    </w:p>
    <w:p w:rsidR="009A0613" w:rsidRPr="009A0613" w:rsidRDefault="009A0613" w:rsidP="009A0613">
      <w:pPr>
        <w:widowControl w:val="0"/>
        <w:numPr>
          <w:ilvl w:val="0"/>
          <w:numId w:val="26"/>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Escrito en papel preferentemente membretado con nombre y firma del representante, apoderado legal o la persona facultada para ello, que contenga la propuesta técnica del Prestador del Servicio, o bien el Anexo Técnico rubricado y firmado por dicha persona.</w:t>
      </w:r>
    </w:p>
    <w:p w:rsidR="009A0613" w:rsidRPr="009A0613" w:rsidRDefault="009A0613" w:rsidP="009A0613">
      <w:pPr>
        <w:pBdr>
          <w:top w:val="nil"/>
          <w:left w:val="nil"/>
          <w:bottom w:val="nil"/>
          <w:right w:val="nil"/>
          <w:between w:val="nil"/>
        </w:pBdr>
        <w:spacing w:after="0" w:line="240" w:lineRule="auto"/>
        <w:ind w:left="567"/>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VIGENCIA DE LA CONTRATACIÓN</w:t>
      </w:r>
    </w:p>
    <w:p w:rsidR="009A0613" w:rsidRPr="009A0613" w:rsidRDefault="009A0613" w:rsidP="009A0613">
      <w:pPr>
        <w:pBdr>
          <w:top w:val="nil"/>
          <w:left w:val="nil"/>
          <w:bottom w:val="nil"/>
          <w:right w:val="nil"/>
          <w:between w:val="nil"/>
        </w:pBd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La vigencia será a partir del día de la Resolución y hasta el 30 de enero del 2023.</w:t>
      </w:r>
    </w:p>
    <w:p w:rsidR="009A0613" w:rsidRPr="009A0613" w:rsidRDefault="009A0613" w:rsidP="009A0613">
      <w:pPr>
        <w:widowControl w:val="0"/>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ENTREGABLES</w:t>
      </w: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1.- Se entregará un registro impreso y digital (USB o CD) con 2 copias de asistencia del personal que estará prestando el servicio por día y cada centro de servicio.</w:t>
      </w: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2.- Bitácora impreso y digital (USB o CD) con 2 copias de Incidencias del periodo establecido.</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LUGAR, FECHA Y CONDICIONES DE ENTREGA</w:t>
      </w:r>
    </w:p>
    <w:p w:rsidR="009A0613" w:rsidRPr="009A0613" w:rsidRDefault="009A0613" w:rsidP="009A0613">
      <w:pPr>
        <w:spacing w:after="0" w:line="240" w:lineRule="auto"/>
        <w:rPr>
          <w:rFonts w:ascii="Calibri" w:eastAsia="Calibri" w:hAnsi="Calibri" w:cs="Calibri"/>
          <w:b/>
          <w:sz w:val="18"/>
          <w:szCs w:val="18"/>
          <w:lang w:val="es-MX" w:eastAsia="es-ES"/>
        </w:rPr>
      </w:pPr>
    </w:p>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Los entregables mencionados en la sección anterior deberán proporcionarse conforme a lo siguiente:</w:t>
      </w:r>
    </w:p>
    <w:p w:rsidR="009A0613" w:rsidRPr="009A0613" w:rsidRDefault="009A0613" w:rsidP="009A0613">
      <w:pPr>
        <w:spacing w:after="0" w:line="240" w:lineRule="auto"/>
        <w:rPr>
          <w:rFonts w:ascii="Calibri" w:eastAsia="Calibri" w:hAnsi="Calibri" w:cs="Calibri"/>
          <w:sz w:val="18"/>
          <w:szCs w:val="18"/>
          <w:lang w:val="es-MX" w:eastAsia="es-ES"/>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552"/>
        <w:gridCol w:w="2268"/>
        <w:gridCol w:w="1843"/>
      </w:tblGrid>
      <w:tr w:rsidR="009A0613" w:rsidRPr="009A0613" w:rsidTr="00FB7F7F">
        <w:trPr>
          <w:trHeight w:val="399"/>
          <w:jc w:val="center"/>
        </w:trPr>
        <w:tc>
          <w:tcPr>
            <w:tcW w:w="1984" w:type="dxa"/>
            <w:vAlign w:val="center"/>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ENTREGABLE</w:t>
            </w:r>
          </w:p>
        </w:tc>
        <w:tc>
          <w:tcPr>
            <w:tcW w:w="2552" w:type="dxa"/>
            <w:vAlign w:val="center"/>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FECHA ESTIMADA DE PRESENTACIÓN</w:t>
            </w:r>
          </w:p>
        </w:tc>
        <w:tc>
          <w:tcPr>
            <w:tcW w:w="2268" w:type="dxa"/>
            <w:vAlign w:val="center"/>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LUGAR</w:t>
            </w:r>
          </w:p>
        </w:tc>
        <w:tc>
          <w:tcPr>
            <w:tcW w:w="1843" w:type="dxa"/>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CONDICIONES DE ENTREGA</w:t>
            </w:r>
          </w:p>
        </w:tc>
      </w:tr>
      <w:tr w:rsidR="009A0613" w:rsidRPr="009A0613" w:rsidTr="00FB7F7F">
        <w:trPr>
          <w:trHeight w:val="1690"/>
          <w:jc w:val="center"/>
        </w:trPr>
        <w:tc>
          <w:tcPr>
            <w:tcW w:w="1984" w:type="dxa"/>
            <w:vAlign w:val="center"/>
          </w:tcPr>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1.- Se entregará un registro de asistencia del personal que estará prestando el servicio por día y cada centro de servicio.</w:t>
            </w: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2.- Bitácora de Incidencias del periodo establecido.</w:t>
            </w:r>
          </w:p>
        </w:tc>
        <w:tc>
          <w:tcPr>
            <w:tcW w:w="2552" w:type="dxa"/>
            <w:vAlign w:val="center"/>
          </w:tcPr>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03 de abril 2023 a las 6:00 a.m. al 17 de abril de 2023 a las 6:00 a.m.</w:t>
            </w:r>
          </w:p>
        </w:tc>
        <w:tc>
          <w:tcPr>
            <w:tcW w:w="2268" w:type="dxa"/>
            <w:vAlign w:val="center"/>
          </w:tcPr>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Los repostes serán entregados en Oficinas centrales del CECyTE Jalisco y Planteles</w:t>
            </w:r>
            <w:r w:rsidRPr="009A0613">
              <w:rPr>
                <w:rFonts w:ascii="Calibri" w:eastAsia="Calibri" w:hAnsi="Calibri" w:cs="Calibri"/>
                <w:sz w:val="18"/>
                <w:szCs w:val="18"/>
                <w:lang w:val="es-MX" w:eastAsia="es-ES"/>
              </w:rPr>
              <w:t xml:space="preserve"> en Calle José Guadalupe </w:t>
            </w:r>
            <w:proofErr w:type="spellStart"/>
            <w:r w:rsidRPr="009A0613">
              <w:rPr>
                <w:rFonts w:ascii="Calibri" w:eastAsia="Calibri" w:hAnsi="Calibri" w:cs="Calibri"/>
                <w:sz w:val="18"/>
                <w:szCs w:val="18"/>
                <w:lang w:val="es-MX" w:eastAsia="es-ES"/>
              </w:rPr>
              <w:t>Zuno</w:t>
            </w:r>
            <w:proofErr w:type="spellEnd"/>
            <w:r w:rsidRPr="009A0613">
              <w:rPr>
                <w:rFonts w:ascii="Calibri" w:eastAsia="Calibri" w:hAnsi="Calibri" w:cs="Calibri"/>
                <w:sz w:val="18"/>
                <w:szCs w:val="18"/>
                <w:lang w:val="es-MX" w:eastAsia="es-ES"/>
              </w:rPr>
              <w:t xml:space="preserve"> # 2315, Col. Americana, Código Postal 44160, en la Ciudad de Guadalajara Jalisco, dirección administrativa.  </w:t>
            </w:r>
          </w:p>
          <w:p w:rsidR="009A0613" w:rsidRPr="009A0613" w:rsidRDefault="009A0613" w:rsidP="009A0613">
            <w:pPr>
              <w:spacing w:after="0" w:line="240" w:lineRule="auto"/>
              <w:jc w:val="both"/>
              <w:rPr>
                <w:rFonts w:ascii="Calibri" w:eastAsia="Calibri" w:hAnsi="Calibri" w:cs="Calibri"/>
                <w:b/>
                <w:sz w:val="18"/>
                <w:szCs w:val="18"/>
                <w:lang w:val="es-MX" w:eastAsia="es-ES"/>
              </w:rPr>
            </w:pPr>
          </w:p>
        </w:tc>
        <w:tc>
          <w:tcPr>
            <w:tcW w:w="1843" w:type="dxa"/>
          </w:tcPr>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center"/>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Medios Impresos 2 copias</w:t>
            </w:r>
          </w:p>
        </w:tc>
      </w:tr>
    </w:tbl>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ight="-432"/>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ADMINISTRADOR DEL INSTRUMENTO JURÍDICO</w:t>
      </w:r>
    </w:p>
    <w:p w:rsidR="009A0613" w:rsidRPr="009A0613" w:rsidRDefault="009A0613" w:rsidP="009A0613">
      <w:pPr>
        <w:spacing w:after="0" w:line="240" w:lineRule="auto"/>
        <w:jc w:val="both"/>
        <w:rPr>
          <w:rFonts w:ascii="Calibri" w:eastAsia="Calibri" w:hAnsi="Calibri" w:cs="Calibri"/>
          <w:sz w:val="18"/>
          <w:szCs w:val="18"/>
          <w:lang w:val="es-MX" w:eastAsia="es-ES"/>
        </w:rPr>
      </w:pPr>
      <w:bookmarkStart w:id="1" w:name="_30j0zll" w:colFirst="0" w:colLast="0"/>
      <w:bookmarkEnd w:id="1"/>
      <w:r w:rsidRPr="009A0613">
        <w:rPr>
          <w:rFonts w:ascii="Calibri" w:eastAsia="Calibri" w:hAnsi="Calibri" w:cs="Calibri"/>
          <w:sz w:val="18"/>
          <w:szCs w:val="18"/>
          <w:lang w:val="es-MX" w:eastAsia="es-ES"/>
        </w:rPr>
        <w:t xml:space="preserve">Se  designa como responsable de administrar el Instrumento Jurídico al Subdirector Administrativo el Lic. Ramón Valencia Morales,  cuya oficina se ubica en: Calle José Guadalupe </w:t>
      </w:r>
      <w:proofErr w:type="spellStart"/>
      <w:r w:rsidRPr="009A0613">
        <w:rPr>
          <w:rFonts w:ascii="Calibri" w:eastAsia="Calibri" w:hAnsi="Calibri" w:cs="Calibri"/>
          <w:sz w:val="18"/>
          <w:szCs w:val="18"/>
          <w:lang w:val="es-MX" w:eastAsia="es-ES"/>
        </w:rPr>
        <w:t>Zuno</w:t>
      </w:r>
      <w:proofErr w:type="spellEnd"/>
      <w:r w:rsidRPr="009A0613">
        <w:rPr>
          <w:rFonts w:ascii="Calibri" w:eastAsia="Calibri" w:hAnsi="Calibri" w:cs="Calibri"/>
          <w:sz w:val="18"/>
          <w:szCs w:val="18"/>
          <w:lang w:val="es-MX" w:eastAsia="es-ES"/>
        </w:rPr>
        <w:t xml:space="preserve"> # 2315, Col. Americana, Código Postal 44160, en la Ciudad de Guadalajara Jalisco, Teléfono 3338543626 extensión 113 y con dirección de correo electrónico: </w:t>
      </w:r>
      <w:hyperlink r:id="rId7" w:history="1">
        <w:r w:rsidRPr="009A0613">
          <w:rPr>
            <w:rFonts w:ascii="Calibri" w:eastAsia="Calibri" w:hAnsi="Calibri" w:cs="Calibri"/>
            <w:color w:val="0000FF"/>
            <w:sz w:val="18"/>
            <w:szCs w:val="18"/>
            <w:u w:val="single"/>
            <w:lang w:val="es-MX" w:eastAsia="es-ES"/>
          </w:rPr>
          <w:t>ramon.valencia@cecytejalisco.edu.mx</w:t>
        </w:r>
      </w:hyperlink>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lastRenderedPageBreak/>
        <w:t>FORMA DE PAGO</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CECyTE Jalisco no otorgará anticipos.</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pago se realizará en moneda nacional dentro de los 30 (Treinta) días naturales posteriores a la recepción de los entregables, conforme a la sección V del presente Anexo Técnico, a entera satisfacción de la CECyTE Jalisco previa presentación de la factura correspondiente al Administrador del Instrumento Jurídico, que se ubica en el domicilio conforme a la sección VI.</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El CECyTE Jalisco </w:t>
      </w:r>
      <w:r w:rsidRPr="009A0613">
        <w:rPr>
          <w:rFonts w:ascii="Calibri" w:eastAsia="Calibri" w:hAnsi="Calibri" w:cs="Calibri"/>
          <w:color w:val="000000"/>
          <w:sz w:val="18"/>
          <w:szCs w:val="18"/>
          <w:lang w:val="es-MX" w:eastAsia="es-ES"/>
        </w:rPr>
        <w:t xml:space="preserve">cubrirá únicamente el Impuesto al Valor Agregado (IVA), por lo que otros impuestos y derechos estarán a cargo del Prestador del Servicio. Cuando el Prestador del Servicio no preste </w:t>
      </w:r>
      <w:r w:rsidRPr="009A0613">
        <w:rPr>
          <w:rFonts w:ascii="Calibri" w:eastAsia="Calibri" w:hAnsi="Calibri" w:cs="Calibri"/>
          <w:sz w:val="18"/>
          <w:szCs w:val="18"/>
          <w:lang w:val="es-MX" w:eastAsia="es-ES"/>
        </w:rPr>
        <w:t>sus servicios en territorio nacional, ni tenga residencia en México de conformidad con los artículos 1 y 16 de la Ley del IVA vigente, no será aplicable este impuesto.</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El pago correspondiente quedará sujeto a la entrega que el Prestador del Servicio realice en tiempo y forma de la garantía de cumplimiento, dentro de los 12 (doce) días naturales posteriores a la firma del Instrumento Jurídico. Asimismo, la unidad requirente a través del Administrador del Instrumento Jurídico o en su caso, el Centro de Costos, serán los responsables de verificar que el Prestador del Servicio haya entregado la garantía de cumplimiento, una vez que se cuente con la misma entregada en la Dirección General del </w:t>
      </w:r>
      <w:proofErr w:type="spellStart"/>
      <w:r w:rsidRPr="009A0613">
        <w:rPr>
          <w:rFonts w:ascii="Calibri" w:eastAsia="Calibri" w:hAnsi="Calibri" w:cs="Calibri"/>
          <w:sz w:val="18"/>
          <w:szCs w:val="18"/>
          <w:lang w:val="es-MX" w:eastAsia="es-ES"/>
        </w:rPr>
        <w:t>CeCYTE</w:t>
      </w:r>
      <w:proofErr w:type="spellEnd"/>
      <w:r w:rsidRPr="009A0613">
        <w:rPr>
          <w:rFonts w:ascii="Calibri" w:eastAsia="Calibri" w:hAnsi="Calibri" w:cs="Calibri"/>
          <w:sz w:val="18"/>
          <w:szCs w:val="18"/>
          <w:lang w:val="es-MX" w:eastAsia="es-ES"/>
        </w:rPr>
        <w:t xml:space="preserve"> Jalisco, será procedente el pago.</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La factura que el Prestador del Servicio expida con motivo del Instrumento Jurídico deberá contener los requisitos que establecen las leyes fiscales vigentes. La factura deberá señalar la descripción de los servicios, cantidad, unidad, precio unitario y total, desglosando el IVA, número del Instrumento Jurídico, la razón social, teléfonos y dirección del Prestador del Servicio, a nombre del </w:t>
      </w:r>
      <w:r w:rsidRPr="009A0613">
        <w:rPr>
          <w:rFonts w:ascii="Calibri" w:eastAsia="Calibri" w:hAnsi="Calibri" w:cs="Calibri"/>
          <w:b/>
          <w:sz w:val="18"/>
          <w:szCs w:val="18"/>
          <w:lang w:val="es-MX" w:eastAsia="es-ES"/>
        </w:rPr>
        <w:t>Colegio de Estudios Científicos y Tecnológicos del Estado de Jalisco</w:t>
      </w:r>
      <w:r w:rsidRPr="009A0613">
        <w:rPr>
          <w:rFonts w:ascii="Calibri" w:eastAsia="Calibri" w:hAnsi="Calibri" w:cs="Calibri"/>
          <w:sz w:val="18"/>
          <w:szCs w:val="18"/>
          <w:lang w:val="es-MX" w:eastAsia="es-ES"/>
        </w:rPr>
        <w:t xml:space="preserve"> y con RFC: </w:t>
      </w:r>
      <w:r w:rsidRPr="009A0613">
        <w:rPr>
          <w:rFonts w:ascii="Calibri" w:eastAsia="Calibri" w:hAnsi="Calibri" w:cs="Calibri"/>
          <w:b/>
          <w:sz w:val="18"/>
          <w:szCs w:val="18"/>
          <w:lang w:val="es-MX" w:eastAsia="es-ES"/>
        </w:rPr>
        <w:t>CEC-960926-1C1</w:t>
      </w:r>
      <w:r w:rsidRPr="009A0613">
        <w:rPr>
          <w:rFonts w:ascii="Calibri" w:eastAsia="Calibri" w:hAnsi="Calibri" w:cs="Calibri"/>
          <w:sz w:val="18"/>
          <w:szCs w:val="18"/>
          <w:lang w:val="es-MX" w:eastAsia="es-ES"/>
        </w:rPr>
        <w:t>.</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En caso de que la factura entregada por el Prestador del Servicio para su pago presente errores, el CECyTE Jalisco dentro de los 3 (tres) días hábiles siguientes al de su recepción indicará al Prestador del Servicio las deficiencias que deberá corregir, por lo que el procedimiento de pago reiniciará en el momento en el que el Prestador del Servicio presente la factura corregida.</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GARANTÍAS</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Prestador del Servicio a fin de garantizar el cumplimiento de las obligaciones derivadas del Instrumento Jurídico correspondiente, y para responder de los defectos, vicios ocultos y calidad del servicio, así como de cualquier otra responsabilidad se obliga a garantizar mediante póliza de fianza o alguna de las opciones previstas en el artículo 48 de la Ley de la Tesorería de la Federación, por un importe equivalente a un 10 % (diez por ciento) del monto total adjudicado antes de IVA., en favor del CECyTE Jalisco, a más tardar dentro de los 12 (doce) días naturales siguientes a la firma del Instrumento Jurídico correspondiente, salvo que la prestación de los servicios se realice dentro del citado plazo.</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La garantía de cumplimiento del contrato será indivisible, considerando el tipo de obligaciones originadas por el servicio o los bienes descritos en el presente Anexo Técnico.</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De no cumplir con dicha entrega, el CECyTE Jalisco podrá rescindir el contrato y remitir el asunto al Órgano Interno de Control para que determine si se aplican las sanciones estipuladas en el artículo 116 de la Ley y 11, 113 del Reglamento.</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Prestador del Servicio queda obligado a mantener vigente la fianza mencionada, mientras permanezca en vigor el contrato y durante la substanciación de todos los recursos legales o juicios que se interpongan, hasta que se dicte resolución definitiva por autoridad competente, en el entendido de que dicha fianza solo podrá ser cancelada mediante autorización expresa y por escrito de la Convocante.</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Una vez notificadas las deducciones, el prestador del servicio contará con un plazo no mayor al original para presentar debidamente el entregable o prestar el servicio, en caso contrario se aplicará una nueva deductiva.</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El proveedor adjudicado se compromete a cubrir el 100% del costo o la reposición del daño en caso de robo o pérdida de mobiliario y equipo de las oficinas o planteles.  </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CONSIDERACIONES PARA LA FORMALIZACIÓN DEL INSTRUMENTO JURÍDICO</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bookmarkStart w:id="2" w:name="_1fob9te" w:colFirst="0" w:colLast="0"/>
      <w:bookmarkEnd w:id="2"/>
      <w:r w:rsidRPr="009A0613">
        <w:rPr>
          <w:rFonts w:ascii="Calibri" w:eastAsia="Calibri" w:hAnsi="Calibri" w:cs="Calibri"/>
          <w:sz w:val="18"/>
          <w:szCs w:val="18"/>
          <w:lang w:val="es-MX" w:eastAsia="es-ES"/>
        </w:rPr>
        <w:lastRenderedPageBreak/>
        <w:t xml:space="preserve">Previamente a la firma del Instrumento Jurídico, el Prestador del Servicio deberá presentar dentro de los 3 (tres) días hábiles posteriores a la notificación del fallo en el área de Compras del CECyTE Jalisco, ubicada en Calle José Guadalupe </w:t>
      </w:r>
      <w:proofErr w:type="spellStart"/>
      <w:r w:rsidRPr="009A0613">
        <w:rPr>
          <w:rFonts w:ascii="Calibri" w:eastAsia="Calibri" w:hAnsi="Calibri" w:cs="Calibri"/>
          <w:sz w:val="18"/>
          <w:szCs w:val="18"/>
          <w:lang w:val="es-MX" w:eastAsia="es-ES"/>
        </w:rPr>
        <w:t>Zuno</w:t>
      </w:r>
      <w:proofErr w:type="spellEnd"/>
      <w:r w:rsidRPr="009A0613">
        <w:rPr>
          <w:rFonts w:ascii="Calibri" w:eastAsia="Calibri" w:hAnsi="Calibri" w:cs="Calibri"/>
          <w:sz w:val="18"/>
          <w:szCs w:val="18"/>
          <w:lang w:val="es-MX" w:eastAsia="es-ES"/>
        </w:rPr>
        <w:t xml:space="preserve"> # 2315, Col. Americana, Código Postal 44160, en la Ciudad de Guadalajara Jalisco, de 9:00 a 14:00 horas, la documentación que se enlista a continuación en original para cotejo y 2 (Dos) copias tamaño carta:</w:t>
      </w:r>
    </w:p>
    <w:p w:rsidR="009A0613" w:rsidRPr="009A0613" w:rsidRDefault="009A0613" w:rsidP="009A0613">
      <w:pPr>
        <w:spacing w:after="0" w:line="240" w:lineRule="auto"/>
        <w:rPr>
          <w:rFonts w:ascii="Calibri" w:eastAsia="Calibri" w:hAnsi="Calibri" w:cs="Calibri"/>
          <w:sz w:val="18"/>
          <w:szCs w:val="18"/>
          <w:lang w:val="es-MX" w:eastAsia="es-ES"/>
        </w:rPr>
      </w:pP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6"/>
        <w:gridCol w:w="4448"/>
      </w:tblGrid>
      <w:tr w:rsidR="009A0613" w:rsidRPr="009A0613" w:rsidTr="00FB7F7F">
        <w:trPr>
          <w:trHeight w:val="337"/>
          <w:jc w:val="center"/>
        </w:trPr>
        <w:tc>
          <w:tcPr>
            <w:tcW w:w="486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PERSONA MORAL</w:t>
            </w:r>
          </w:p>
        </w:tc>
        <w:tc>
          <w:tcPr>
            <w:tcW w:w="444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PERSONA FÍSICA</w:t>
            </w:r>
          </w:p>
        </w:tc>
      </w:tr>
      <w:tr w:rsidR="009A0613" w:rsidRPr="00744612" w:rsidTr="00FB7F7F">
        <w:trPr>
          <w:trHeight w:val="39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Cédula del Registro Federal de Contribuyentes.</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Cédula del Registro Federal de Contribuyentes.</w:t>
            </w:r>
          </w:p>
        </w:tc>
      </w:tr>
      <w:tr w:rsidR="009A0613" w:rsidRPr="00744612" w:rsidTr="00FB7F7F">
        <w:trPr>
          <w:trHeight w:val="2256"/>
          <w:jc w:val="center"/>
        </w:trPr>
        <w:tc>
          <w:tcPr>
            <w:tcW w:w="486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Escritura pública en la que conste que fue constituida conforme a las Leyes Mexicanas y que tiene su domicilio en el Territorio Nacional con la constancia de inscripción en el Registro Público de Comercio y en su caso sus reformas o modificaciones que haya sufrido, siendo que el objeto del mismo este directamente relacionado con el servicio objeto de la contratación y que contenga el poder que se otorgue al representante legal, para la celebración de actos de administración o poder especial para suscribir Instrumentos Jurídicos o contratos o bien para llevar a cabo todos los trámites derivados de procedimientos o adjudicación en el Gobierno Federal o su equivalente.</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Clave Única de Registro de Población</w:t>
            </w:r>
          </w:p>
        </w:tc>
      </w:tr>
      <w:tr w:rsidR="009A0613" w:rsidRPr="00744612" w:rsidTr="00FB7F7F">
        <w:trPr>
          <w:jc w:val="center"/>
        </w:trPr>
        <w:tc>
          <w:tcPr>
            <w:tcW w:w="486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0613" w:rsidRPr="009A0613" w:rsidRDefault="009A0613" w:rsidP="009A0613">
            <w:pPr>
              <w:widowControl w:val="0"/>
              <w:pBdr>
                <w:top w:val="nil"/>
                <w:left w:val="nil"/>
                <w:bottom w:val="nil"/>
                <w:right w:val="nil"/>
                <w:between w:val="nil"/>
              </w:pBdr>
              <w:spacing w:after="0" w:line="276" w:lineRule="auto"/>
              <w:rPr>
                <w:rFonts w:ascii="Calibri" w:eastAsia="Calibri" w:hAnsi="Calibri" w:cs="Calibri"/>
                <w:sz w:val="18"/>
                <w:szCs w:val="18"/>
                <w:lang w:val="es-MX" w:eastAsia="es-ES"/>
              </w:rPr>
            </w:pP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Acta de nacimiento o, en su caso, carta de naturalización respectiva, expedida por la autoridad competente.</w:t>
            </w:r>
          </w:p>
        </w:tc>
      </w:tr>
      <w:tr w:rsidR="009A0613" w:rsidRPr="00744612" w:rsidTr="00FB7F7F">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Identificación oficial vigente con fotografía del representante legal.</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Identificación oficial vigente con fotografía de la persona física.</w:t>
            </w:r>
          </w:p>
        </w:tc>
      </w:tr>
      <w:tr w:rsidR="009A0613" w:rsidRPr="00744612" w:rsidTr="00FB7F7F">
        <w:trPr>
          <w:trHeight w:val="39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Comprobante de domicilio (actualizado, no mayor a tres meses).</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Comprobante de domicilio (actualizado, no mayor a tres meses).</w:t>
            </w:r>
          </w:p>
        </w:tc>
      </w:tr>
      <w:tr w:rsidR="009A0613" w:rsidRPr="00744612" w:rsidTr="00FB7F7F">
        <w:trPr>
          <w:trHeight w:val="39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Carta de pago interbancario y/o estado de cuenta (actualizado no mayor a tres meses).</w:t>
            </w:r>
          </w:p>
        </w:tc>
        <w:tc>
          <w:tcPr>
            <w:tcW w:w="444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Carta de pago interbancario y/o estado de cuenta (actualizado no mayor a tres meses).</w:t>
            </w:r>
          </w:p>
        </w:tc>
      </w:tr>
      <w:tr w:rsidR="009A0613" w:rsidRPr="00744612" w:rsidTr="00FB7F7F">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Instrumento notarial con el cual el representante legal acredite su personalidad.</w:t>
            </w:r>
          </w:p>
        </w:tc>
        <w:tc>
          <w:tcPr>
            <w:tcW w:w="4448"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widowControl w:val="0"/>
              <w:pBdr>
                <w:top w:val="nil"/>
                <w:left w:val="nil"/>
                <w:bottom w:val="nil"/>
                <w:right w:val="nil"/>
                <w:between w:val="nil"/>
              </w:pBdr>
              <w:spacing w:after="0" w:line="276" w:lineRule="auto"/>
              <w:rPr>
                <w:rFonts w:ascii="Calibri" w:eastAsia="Calibri" w:hAnsi="Calibri" w:cs="Calibri"/>
                <w:sz w:val="18"/>
                <w:szCs w:val="18"/>
                <w:lang w:val="es-MX" w:eastAsia="es-ES"/>
              </w:rPr>
            </w:pPr>
          </w:p>
        </w:tc>
      </w:tr>
      <w:tr w:rsidR="009A0613" w:rsidRPr="00744612" w:rsidTr="00FB7F7F">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Carta original bajo protesta de decir verdad que no se encuentra en los supuestos señalados en los artículos 116 fracción 1 .</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Carta original bajo protesta de decir verdad que no se encuentra en los supuestos señalados en los artículos 116 fracción 1.</w:t>
            </w:r>
          </w:p>
        </w:tc>
      </w:tr>
      <w:tr w:rsidR="009A0613" w:rsidRPr="00744612" w:rsidTr="00FB7F7F">
        <w:trPr>
          <w:trHeight w:val="567"/>
          <w:jc w:val="center"/>
        </w:trPr>
        <w:tc>
          <w:tcPr>
            <w:tcW w:w="48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Carta original bajo protesta de decir verdad, en el que manifieste que cumplirá con la regla 2.1.29., primer párrafo, de la Resolución Miscelánea Fiscal para el año 2023.</w:t>
            </w:r>
          </w:p>
        </w:tc>
        <w:tc>
          <w:tcPr>
            <w:tcW w:w="44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Carta original bajo protesta de decir verdad, en el que manifieste que cumplirá con la regla 2.1.29., primer párrafo, de la Resolución Miscelánea Fiscal para el año 2023.</w:t>
            </w:r>
          </w:p>
        </w:tc>
      </w:tr>
    </w:tbl>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En el caso de que el Prestador del Servicio se encuentre registrado en el Registro Único de Personas Acreditadas (RUPC), solo podrá presentar el número de registro que haya obtenido y los documentos que no estén en dicho registro.</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La firma del instrumento Jurídico se llevará a cabo dentro de los 20 (veinte) días naturales posteriores a la notificación del fallo o resolución en la Dirección General ubicada en calle José Guadalupe </w:t>
      </w:r>
      <w:proofErr w:type="spellStart"/>
      <w:r w:rsidRPr="009A0613">
        <w:rPr>
          <w:rFonts w:ascii="Calibri" w:eastAsia="Calibri" w:hAnsi="Calibri" w:cs="Calibri"/>
          <w:sz w:val="18"/>
          <w:szCs w:val="18"/>
          <w:lang w:val="es-MX" w:eastAsia="es-ES"/>
        </w:rPr>
        <w:t>Zuno</w:t>
      </w:r>
      <w:proofErr w:type="spellEnd"/>
      <w:r w:rsidRPr="009A0613">
        <w:rPr>
          <w:rFonts w:ascii="Calibri" w:eastAsia="Calibri" w:hAnsi="Calibri" w:cs="Calibri"/>
          <w:sz w:val="18"/>
          <w:szCs w:val="18"/>
          <w:lang w:val="es-MX" w:eastAsia="es-ES"/>
        </w:rPr>
        <w:t xml:space="preserve"> no. 2315, col. Americana, C.P. 44160, EN LA CIUDAD DE Guadalajara, Jalisco.</w:t>
      </w: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 </w:t>
      </w: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En cumplimiento al artículo 32-D del Código Fiscal de la Federación y de conformidad con la regla 2.1.29., de la Resolución Miscelánea Fiscal para el año 2022 (publicada en el Diario Oficial de la Federación el día 27 de diciembre de 2021)</w:t>
      </w:r>
      <w:r w:rsidRPr="009A0613">
        <w:rPr>
          <w:rFonts w:ascii="Calibri" w:eastAsia="Calibri" w:hAnsi="Calibri" w:cs="Calibri"/>
          <w:sz w:val="18"/>
          <w:szCs w:val="18"/>
          <w:vertAlign w:val="superscript"/>
          <w:lang w:val="es-MX" w:eastAsia="es-ES"/>
        </w:rPr>
        <w:footnoteReference w:id="1"/>
      </w:r>
      <w:r w:rsidRPr="009A0613">
        <w:rPr>
          <w:rFonts w:ascii="Calibri" w:eastAsia="Calibri" w:hAnsi="Calibri" w:cs="Calibri"/>
          <w:sz w:val="18"/>
          <w:szCs w:val="18"/>
          <w:lang w:val="es-MX" w:eastAsia="es-ES"/>
        </w:rPr>
        <w:t xml:space="preserve">, el Prestador del Servicio, por un monto superior a $300,000.00 (Trescientos Mil Pesos 00/100 M.N.), antes del IVA, deberá presentar en la Dirección de Compras, el día de la firma del Instrumento Jurídico correspondiente, el documento vigente expedido por el SAT, en el que se emita la opinión positiva del cumplimiento de obligaciones fiscales en términos de lo dispuesto por la Regla 2.1.37., en el que se evidencie la opinión positiva del cumplimiento de sus obligaciones fiscales, asimismo, los contribuyentes que no estén obligados a presentar total o parcialmente la declaración anual del ISR, deberán realizar su solicitud de opinión al SAT ante la Administración Local de Servicios al Contribuyente que corresponda al domicilio de la Secretaría de Hacienda y Crédito Público. Por otro lado, las personas físicas o morales residentes en el </w:t>
      </w:r>
      <w:r w:rsidRPr="009A0613">
        <w:rPr>
          <w:rFonts w:ascii="Calibri" w:eastAsia="Calibri" w:hAnsi="Calibri" w:cs="Calibri"/>
          <w:sz w:val="18"/>
          <w:szCs w:val="18"/>
          <w:lang w:val="es-MX" w:eastAsia="es-ES"/>
        </w:rPr>
        <w:lastRenderedPageBreak/>
        <w:t>extranjero que resulten adjudicadas y que no estén obligadas a presentar la solicitud de inscripción en el RFC o declaraciones periódicas en México, deberán apegarse al procedimiento indicado en la misma regla 2.1.29 de la Resolución Miscelánea Fiscal para el año 2022.</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El CECyTE Jalisco podrá abstenerse de formalizar el Instrumento Jurídico si quien estando obligado no presenta el cumplimiento de sus obligaciones fiscales en sentido </w:t>
      </w:r>
      <w:r w:rsidRPr="009A0613">
        <w:rPr>
          <w:rFonts w:ascii="Calibri" w:eastAsia="Calibri" w:hAnsi="Calibri" w:cs="Calibri"/>
          <w:b/>
          <w:sz w:val="18"/>
          <w:szCs w:val="18"/>
          <w:lang w:val="es-MX" w:eastAsia="es-ES"/>
        </w:rPr>
        <w:t>positivo</w:t>
      </w:r>
      <w:r w:rsidRPr="009A0613">
        <w:rPr>
          <w:rFonts w:ascii="Calibri" w:eastAsia="Calibri" w:hAnsi="Calibri" w:cs="Calibri"/>
          <w:sz w:val="18"/>
          <w:szCs w:val="18"/>
          <w:lang w:val="es-MX" w:eastAsia="es-ES"/>
        </w:rPr>
        <w:t>.</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Asimismo, y en cumplimiento al artículo 32-D del Código Fiscal de la Federación y de conformidad con el Acuerdo ACDO.SA1.HCT.101214/281.P.DIR y su Anexo Único publicado en el Diario Oficial de la Federación el 27 de febrero de 2015 y modificado el día 3 de abril del 2015, publicado en la misma fuente informativa, por los cuales el Consejo Técnico del Instituto Mexicano del Seguro Social aprobó las “Reglas para la obtención de la opinión de cumplimiento de obligaciones fiscales en materia de Seguridad Social”, el Prestador del Servicio por un monto superior a $300,000.00 (Trescientos Mil Pesos 00/100 M.N.), antes del IVA, deberá presentar de manera improrrogable el día de la firma del Instrumento Jurídico correspondiente el documento expedido por el Instituto Mexicano del Seguro Social en el que emita opinión </w:t>
      </w:r>
      <w:r w:rsidRPr="009A0613">
        <w:rPr>
          <w:rFonts w:ascii="Calibri" w:eastAsia="Calibri" w:hAnsi="Calibri" w:cs="Calibri"/>
          <w:b/>
          <w:sz w:val="18"/>
          <w:szCs w:val="18"/>
          <w:lang w:val="es-MX" w:eastAsia="es-ES"/>
        </w:rPr>
        <w:t>positiva</w:t>
      </w:r>
      <w:r w:rsidRPr="009A0613">
        <w:rPr>
          <w:rFonts w:ascii="Calibri" w:eastAsia="Calibri" w:hAnsi="Calibri" w:cs="Calibri"/>
          <w:sz w:val="18"/>
          <w:szCs w:val="18"/>
          <w:lang w:val="es-MX" w:eastAsia="es-ES"/>
        </w:rPr>
        <w:t xml:space="preserve"> respecto al cumplimiento de sus obligaciones fiscales en materia de seguridad social.</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Si no presenta el cumplimiento de sus obligaciones fiscales en materia de seguridad social el CECyTE Jalisco podrá abstenerse de formalizar el Instrumento Jurídico, salvo en el caso que no sea aplicable.</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En cumplimiento del artículo 32-D del Código Fiscal de la Federación y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el Prestador del Servicio adjudicado por un monto superior a $300,000.00 (Trescientos Mil Pesos 00/100 M.N.), antes del IVA, deberá(n) presentar de manera improrrogable el día de la firma del Instrumento Jurídico correspondiente la constancia de situación fiscal en materia de aportaciones patronales y entero de descuentos sin adeudo o con garantía, expedida por el Instituto del Fondo Nacional de la Vivienda para los Trabajadores.</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Si no presenta la constancia de situación fiscal en materia de aportaciones patronales y entero de descuentos sin adeudo o con garantía, la convocante se abstendrá de formalizar el(los) instrumento(s) jurídico(s), salvo en el caso que no sea aplicable.</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Conforme a lo establecido en el artículo 116 de la Ley, los derechos y obligaciones que se deriven del Instrumento Jurídico respectivo no podrán ser transferidos por el Prestador del Servicio en favor de cualquier otra persona, con excepción de los derechos de cobro, en cuyo caso se deberá contar con el consentimiento del CECyTE Jalisco.</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CAUSALES DE RESCISIÓN DEL INSTRUMENTO JURÍDICO</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De acuerdo a la ley de Compras Gubernamentales y Enajenaciones y contracción de Servicios del estado de Jalisco y sus correlativos del su reglamento, cuando el Prestador del Servicio incumpla con las obligaciones pactadas en este Anexo Técnico y en el Instrumento Jurídico correspondiente, se procederá a la rescisión administrativa del mismo sin necesidad de Declaración Judicial previa, si el Prestador del Servicio incurriera en cualquiera de los siguientes casos, de manera enunciativa:</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Si se declara en concurso mercantil.</w:t>
      </w:r>
    </w:p>
    <w:p w:rsidR="009A0613" w:rsidRPr="009A0613" w:rsidRDefault="009A0613" w:rsidP="009A0613">
      <w:pPr>
        <w:pBdr>
          <w:top w:val="nil"/>
          <w:left w:val="nil"/>
          <w:bottom w:val="nil"/>
          <w:right w:val="nil"/>
          <w:between w:val="nil"/>
        </w:pBdr>
        <w:spacing w:after="0" w:line="240" w:lineRule="auto"/>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En caso de que el Prestador del Servicio no proporcione al CECyTE Jalisco los datos necesarios que le permita la inspección, vigilancia, supervisión y comprobación de que el servicio, está siendo prestado de conformidad con lo establecido en el Instrumento Jurídico y en el presente Anexo Técnico.</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Si subcontrata el servicio materia de esta contratación.</w:t>
      </w:r>
    </w:p>
    <w:p w:rsidR="009A0613" w:rsidRPr="009A0613" w:rsidRDefault="009A0613" w:rsidP="009A0613">
      <w:pPr>
        <w:pBdr>
          <w:top w:val="nil"/>
          <w:left w:val="nil"/>
          <w:bottom w:val="nil"/>
          <w:right w:val="nil"/>
          <w:between w:val="nil"/>
        </w:pBdr>
        <w:spacing w:after="0" w:line="240" w:lineRule="auto"/>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Por el incumplimiento total o parcial de las obligaciones a cargo del Prestador del Servicio previstas en el Instrumento Jurídico formalizado.</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Cuando se incumplan o contravengan las disposiciones de la Ley Compras Gubernamentales, Enajenaciones y Contratación de Servicios del Estado de Jalisco y sus Municipios, Reglamentos y Lineamientos que rigen en la materia.</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lastRenderedPageBreak/>
        <w:t>Cuando el Prestador del Servicio incurra en responsabilidad por errores u omisiones en su actuación.</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Cuando el Prestador del Servicio incurra en negligencia respecto al servicio pactado en el contrato formalizado, sin justificación para la CECYTE Jalisco.</w:t>
      </w:r>
    </w:p>
    <w:p w:rsidR="009A0613" w:rsidRPr="009A0613" w:rsidRDefault="009A0613" w:rsidP="009A0613">
      <w:pPr>
        <w:pBdr>
          <w:top w:val="nil"/>
          <w:left w:val="nil"/>
          <w:bottom w:val="nil"/>
          <w:right w:val="nil"/>
          <w:between w:val="nil"/>
        </w:pBdr>
        <w:spacing w:after="0" w:line="240" w:lineRule="auto"/>
        <w:ind w:left="720"/>
        <w:jc w:val="both"/>
        <w:rPr>
          <w:rFonts w:ascii="Calibri" w:eastAsia="Calibri" w:hAnsi="Calibri" w:cs="Calibri"/>
          <w:color w:val="000000"/>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color w:val="000000"/>
          <w:sz w:val="18"/>
          <w:szCs w:val="18"/>
          <w:lang w:val="es-MX" w:eastAsia="es-ES"/>
        </w:rPr>
        <w:t>Por incumplimiento de los requisitos para formalizar el Instrumento Jurídico incluyendo los previstos en el artículo 32-D del Código Fiscal de la Federación</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Cuando se agote el monto límite de aplicación de las penas convencionales y/o deducciones pactadas en el Instrumento Jurídico formalizado.</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Si la CECYTE Jalisco o cualquier otra autoridad detecta que el Prestador del Servicio proporcionó información o documentación falsa, falsificada o alterada en el procedimiento de contratación, para la elaboración del Instrumento Jurídico o en la ejecución del mismo.</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La falta de respuesta por parte del Prestador del Servicio en el supuesto de que el CECyTE Jalisco le formule una reclamación con motivo de la prestación del servicio.</w:t>
      </w: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En caso de que el Prestador del Servicio modifique los precios del servicio materia de la presente contratación durante la vigencia del Instrumento Jurídico formalizado, sin autorización de la CECYTE Jalisco.</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Por suspensión injustificada del servicio que afecte la operación de la CECYTE Jalisco.</w:t>
      </w:r>
    </w:p>
    <w:p w:rsidR="009A0613" w:rsidRPr="009A0613" w:rsidRDefault="009A0613" w:rsidP="009A0613">
      <w:pPr>
        <w:pBdr>
          <w:top w:val="nil"/>
          <w:left w:val="nil"/>
          <w:bottom w:val="nil"/>
          <w:right w:val="nil"/>
          <w:between w:val="nil"/>
        </w:pBdr>
        <w:spacing w:after="0" w:line="240" w:lineRule="auto"/>
        <w:ind w:left="720" w:hanging="720"/>
        <w:jc w:val="both"/>
        <w:rPr>
          <w:rFonts w:ascii="Calibri" w:eastAsia="Calibri" w:hAnsi="Calibri" w:cs="Calibri"/>
          <w:sz w:val="18"/>
          <w:szCs w:val="18"/>
          <w:lang w:val="es-MX" w:eastAsia="es-ES"/>
        </w:rPr>
      </w:pPr>
    </w:p>
    <w:p w:rsidR="009A0613" w:rsidRPr="009A0613" w:rsidRDefault="009A0613" w:rsidP="009A0613">
      <w:pPr>
        <w:widowControl w:val="0"/>
        <w:numPr>
          <w:ilvl w:val="0"/>
          <w:numId w:val="23"/>
        </w:numPr>
        <w:pBdr>
          <w:top w:val="nil"/>
          <w:left w:val="nil"/>
          <w:bottom w:val="nil"/>
          <w:right w:val="nil"/>
          <w:between w:val="nil"/>
        </w:pBd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Ceda total o parcialmente los derechos derivados del Instrumento Jurídico que se formalice a un Prestador del Servicio distinto, salvo autorización previa y por escrito de la CECYTE Jalisco.</w:t>
      </w:r>
    </w:p>
    <w:p w:rsidR="009A0613" w:rsidRPr="009A0613" w:rsidRDefault="009A0613" w:rsidP="009A0613">
      <w:pPr>
        <w:widowControl w:val="0"/>
        <w:pBdr>
          <w:top w:val="nil"/>
          <w:left w:val="nil"/>
          <w:bottom w:val="nil"/>
          <w:right w:val="nil"/>
          <w:between w:val="nil"/>
        </w:pBdr>
        <w:spacing w:after="0" w:line="240" w:lineRule="auto"/>
        <w:jc w:val="both"/>
        <w:rPr>
          <w:rFonts w:ascii="Calibri" w:eastAsia="Calibri" w:hAnsi="Calibri" w:cs="Calibri"/>
          <w:sz w:val="18"/>
          <w:szCs w:val="18"/>
          <w:lang w:val="es-MX" w:eastAsia="es-ES"/>
        </w:rPr>
      </w:pPr>
    </w:p>
    <w:p w:rsidR="009A0613" w:rsidRPr="009A0613" w:rsidRDefault="009A0613" w:rsidP="009A0613">
      <w:pPr>
        <w:widowControl w:val="0"/>
        <w:numPr>
          <w:ilvl w:val="0"/>
          <w:numId w:val="25"/>
        </w:numPr>
        <w:pBdr>
          <w:top w:val="nil"/>
          <w:left w:val="nil"/>
          <w:bottom w:val="nil"/>
          <w:right w:val="nil"/>
          <w:between w:val="nil"/>
        </w:pBdr>
        <w:spacing w:after="0" w:line="240" w:lineRule="auto"/>
        <w:ind w:left="567"/>
        <w:jc w:val="both"/>
        <w:rPr>
          <w:rFonts w:ascii="Calibri" w:eastAsia="Calibri" w:hAnsi="Calibri" w:cs="Calibri"/>
          <w:sz w:val="18"/>
          <w:szCs w:val="18"/>
          <w:lang w:val="es-MX" w:eastAsia="es-ES"/>
        </w:rPr>
      </w:pPr>
      <w:r w:rsidRPr="009A0613">
        <w:rPr>
          <w:rFonts w:ascii="Calibri" w:eastAsia="Calibri" w:hAnsi="Calibri" w:cs="Calibri"/>
          <w:b/>
          <w:sz w:val="18"/>
          <w:szCs w:val="18"/>
          <w:lang w:val="es-MX" w:eastAsia="es-ES"/>
        </w:rPr>
        <w:t>PROPUESTA ECONÓMICA</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spacing w:after="0" w:line="240" w:lineRule="auto"/>
        <w:jc w:val="both"/>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w:t>
      </w:r>
    </w:p>
    <w:p w:rsidR="009A0613" w:rsidRPr="009A0613" w:rsidRDefault="009A0613" w:rsidP="009A0613">
      <w:pPr>
        <w:spacing w:after="0" w:line="240" w:lineRule="auto"/>
        <w:jc w:val="both"/>
        <w:rPr>
          <w:rFonts w:ascii="Calibri" w:eastAsia="Calibri" w:hAnsi="Calibri" w:cs="Calibri"/>
          <w:sz w:val="18"/>
          <w:szCs w:val="18"/>
          <w:lang w:val="es-MX" w:eastAsia="es-ES"/>
        </w:rPr>
      </w:pPr>
    </w:p>
    <w:p w:rsidR="009A0613" w:rsidRPr="009A0613" w:rsidRDefault="009A0613" w:rsidP="009A0613">
      <w:pPr>
        <w:widowControl w:val="0"/>
        <w:numPr>
          <w:ilvl w:val="0"/>
          <w:numId w:val="24"/>
        </w:numPr>
        <w:pBdr>
          <w:top w:val="nil"/>
          <w:left w:val="nil"/>
          <w:bottom w:val="nil"/>
          <w:right w:val="nil"/>
          <w:between w:val="nil"/>
        </w:pBdr>
        <w:spacing w:after="0" w:line="240" w:lineRule="auto"/>
        <w:ind w:left="709" w:hanging="352"/>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Se cotizará en moneda nacional (pesos mexicanos).</w:t>
      </w:r>
    </w:p>
    <w:p w:rsidR="009A0613" w:rsidRPr="009A0613" w:rsidRDefault="009A0613" w:rsidP="009A0613">
      <w:pPr>
        <w:widowControl w:val="0"/>
        <w:numPr>
          <w:ilvl w:val="0"/>
          <w:numId w:val="24"/>
        </w:numPr>
        <w:pBdr>
          <w:top w:val="nil"/>
          <w:left w:val="nil"/>
          <w:bottom w:val="nil"/>
          <w:right w:val="nil"/>
          <w:between w:val="nil"/>
        </w:pBdr>
        <w:spacing w:after="0" w:line="240" w:lineRule="auto"/>
        <w:ind w:left="709" w:hanging="352"/>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Se deberá desglosar el IVA.</w:t>
      </w:r>
    </w:p>
    <w:p w:rsidR="009A0613" w:rsidRPr="009A0613" w:rsidRDefault="009A0613" w:rsidP="009A0613">
      <w:pPr>
        <w:widowControl w:val="0"/>
        <w:numPr>
          <w:ilvl w:val="0"/>
          <w:numId w:val="24"/>
        </w:numPr>
        <w:spacing w:after="0" w:line="240" w:lineRule="auto"/>
        <w:ind w:left="709" w:hanging="352"/>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importe total se deberá señalar con número a dos decimales.</w:t>
      </w:r>
    </w:p>
    <w:p w:rsidR="009A0613" w:rsidRPr="009A0613" w:rsidRDefault="009A0613" w:rsidP="009A0613">
      <w:pPr>
        <w:widowControl w:val="0"/>
        <w:numPr>
          <w:ilvl w:val="0"/>
          <w:numId w:val="24"/>
        </w:numPr>
        <w:spacing w:after="0" w:line="240" w:lineRule="auto"/>
        <w:ind w:left="709" w:hanging="352"/>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importe total se deberá señalar con letra.</w:t>
      </w:r>
    </w:p>
    <w:p w:rsidR="009A0613" w:rsidRPr="009A0613" w:rsidRDefault="009A0613" w:rsidP="009A0613">
      <w:pPr>
        <w:widowControl w:val="0"/>
        <w:numPr>
          <w:ilvl w:val="0"/>
          <w:numId w:val="24"/>
        </w:numPr>
        <w:pBdr>
          <w:top w:val="nil"/>
          <w:left w:val="nil"/>
          <w:bottom w:val="nil"/>
          <w:right w:val="nil"/>
          <w:between w:val="nil"/>
        </w:pBdr>
        <w:spacing w:after="0" w:line="240" w:lineRule="auto"/>
        <w:ind w:left="709" w:hanging="352"/>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 xml:space="preserve">La cotización deberá incluir la tabla que se describe </w:t>
      </w:r>
      <w:r w:rsidRPr="009A0613">
        <w:rPr>
          <w:rFonts w:ascii="Calibri" w:eastAsia="Calibri" w:hAnsi="Calibri" w:cs="Calibri"/>
          <w:i/>
          <w:sz w:val="18"/>
          <w:szCs w:val="18"/>
          <w:lang w:val="es-MX" w:eastAsia="es-ES"/>
        </w:rPr>
        <w:t>infra</w:t>
      </w:r>
      <w:r w:rsidRPr="009A0613">
        <w:rPr>
          <w:rFonts w:ascii="Calibri" w:eastAsia="Calibri" w:hAnsi="Calibri" w:cs="Calibri"/>
          <w:sz w:val="18"/>
          <w:szCs w:val="18"/>
          <w:lang w:val="es-MX" w:eastAsia="es-ES"/>
        </w:rPr>
        <w:t>.</w:t>
      </w:r>
    </w:p>
    <w:p w:rsidR="009A0613" w:rsidRPr="009A0613" w:rsidRDefault="009A0613" w:rsidP="009A0613">
      <w:pPr>
        <w:spacing w:after="0" w:line="240" w:lineRule="auto"/>
        <w:rPr>
          <w:rFonts w:ascii="Calibri" w:eastAsia="Calibri" w:hAnsi="Calibri" w:cs="Calibri"/>
          <w:sz w:val="18"/>
          <w:szCs w:val="18"/>
          <w:lang w:val="es-MX" w:eastAsia="es-ES"/>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77"/>
        <w:gridCol w:w="1134"/>
        <w:gridCol w:w="1331"/>
        <w:gridCol w:w="1788"/>
      </w:tblGrid>
      <w:tr w:rsidR="009A0613" w:rsidRPr="00744612" w:rsidTr="00FB7F7F">
        <w:trPr>
          <w:trHeight w:val="135"/>
        </w:trPr>
        <w:tc>
          <w:tcPr>
            <w:tcW w:w="9923" w:type="dxa"/>
            <w:gridSpan w:val="5"/>
            <w:tcMar>
              <w:top w:w="0" w:type="dxa"/>
              <w:left w:w="108" w:type="dxa"/>
              <w:bottom w:w="0" w:type="dxa"/>
              <w:right w:w="108" w:type="dxa"/>
            </w:tcMar>
            <w:vAlign w:val="center"/>
          </w:tcPr>
          <w:p w:rsidR="009A0613" w:rsidRPr="009A0613" w:rsidRDefault="009A0613" w:rsidP="00FB7F7F">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 xml:space="preserve">SERVICIO DE SEGURIDAD PRIVADA DE 24 HORAS PARA OFICINAS CENTRALES Y PLANTELES DEL CECYTE JALISCO </w:t>
            </w:r>
          </w:p>
        </w:tc>
      </w:tr>
      <w:tr w:rsidR="009A0613" w:rsidRPr="009A0613" w:rsidTr="00FB7F7F">
        <w:trPr>
          <w:trHeight w:val="44"/>
        </w:trPr>
        <w:tc>
          <w:tcPr>
            <w:tcW w:w="2093" w:type="dxa"/>
            <w:tcMar>
              <w:top w:w="0" w:type="dxa"/>
              <w:left w:w="108" w:type="dxa"/>
              <w:bottom w:w="0" w:type="dxa"/>
              <w:right w:w="108" w:type="dxa"/>
            </w:tcMar>
            <w:vAlign w:val="center"/>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Partida</w:t>
            </w:r>
          </w:p>
        </w:tc>
        <w:tc>
          <w:tcPr>
            <w:tcW w:w="3577" w:type="dxa"/>
            <w:tcMar>
              <w:top w:w="0" w:type="dxa"/>
              <w:left w:w="108" w:type="dxa"/>
              <w:bottom w:w="0" w:type="dxa"/>
              <w:right w:w="108" w:type="dxa"/>
            </w:tcMar>
            <w:vAlign w:val="center"/>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Concepto</w:t>
            </w:r>
          </w:p>
        </w:tc>
        <w:tc>
          <w:tcPr>
            <w:tcW w:w="1134" w:type="dxa"/>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IMPORTE SIN IVA</w:t>
            </w:r>
          </w:p>
        </w:tc>
        <w:tc>
          <w:tcPr>
            <w:tcW w:w="1331" w:type="dxa"/>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IVA</w:t>
            </w:r>
          </w:p>
        </w:tc>
        <w:tc>
          <w:tcPr>
            <w:tcW w:w="1788" w:type="dxa"/>
          </w:tcPr>
          <w:p w:rsidR="009A0613" w:rsidRPr="009A0613" w:rsidRDefault="009A0613" w:rsidP="009A0613">
            <w:pPr>
              <w:spacing w:after="0" w:line="240" w:lineRule="auto"/>
              <w:jc w:val="center"/>
              <w:rPr>
                <w:rFonts w:ascii="Calibri" w:eastAsia="Calibri" w:hAnsi="Calibri" w:cs="Calibri"/>
                <w:b/>
                <w:sz w:val="18"/>
                <w:szCs w:val="18"/>
                <w:lang w:val="es-MX" w:eastAsia="es-ES"/>
              </w:rPr>
            </w:pPr>
            <w:r w:rsidRPr="009A0613">
              <w:rPr>
                <w:rFonts w:ascii="Calibri" w:eastAsia="Calibri" w:hAnsi="Calibri" w:cs="Calibri"/>
                <w:b/>
                <w:sz w:val="18"/>
                <w:szCs w:val="18"/>
                <w:lang w:val="es-MX" w:eastAsia="es-ES"/>
              </w:rPr>
              <w:t>IMPORTE TOTAL CON IVA</w:t>
            </w:r>
          </w:p>
        </w:tc>
      </w:tr>
      <w:tr w:rsidR="009A0613" w:rsidRPr="00744612" w:rsidTr="00FB7F7F">
        <w:trPr>
          <w:trHeight w:val="289"/>
        </w:trPr>
        <w:tc>
          <w:tcPr>
            <w:tcW w:w="2093" w:type="dxa"/>
            <w:tcMar>
              <w:top w:w="0" w:type="dxa"/>
              <w:left w:w="108" w:type="dxa"/>
              <w:bottom w:w="0" w:type="dxa"/>
              <w:right w:w="108" w:type="dxa"/>
            </w:tcMar>
            <w:vAlign w:val="center"/>
          </w:tcPr>
          <w:p w:rsidR="009A0613" w:rsidRPr="009A0613" w:rsidRDefault="009A0613" w:rsidP="009A0613">
            <w:pPr>
              <w:tabs>
                <w:tab w:val="left" w:pos="829"/>
              </w:tabs>
              <w:spacing w:after="0" w:line="240" w:lineRule="auto"/>
              <w:jc w:val="center"/>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1</w:t>
            </w:r>
          </w:p>
        </w:tc>
        <w:tc>
          <w:tcPr>
            <w:tcW w:w="3577" w:type="dxa"/>
            <w:tcMar>
              <w:top w:w="0" w:type="dxa"/>
              <w:left w:w="108" w:type="dxa"/>
              <w:bottom w:w="0" w:type="dxa"/>
              <w:right w:w="108" w:type="dxa"/>
            </w:tcMar>
            <w:vAlign w:val="center"/>
          </w:tcPr>
          <w:p w:rsidR="009A0613" w:rsidRPr="009A0613" w:rsidRDefault="009A0613" w:rsidP="009A0613">
            <w:pPr>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SERVICIO DE SEGURIDAD PRIVADA DE 24 HRS. PARA OFICINAS CENTRALESY PLANTELES DEL CECYTE JALISCO PARA EL PERIODO VACACIONAL DE SEMANA SANTA 2023</w:t>
            </w:r>
          </w:p>
          <w:p w:rsidR="009A0613" w:rsidRPr="009A0613" w:rsidRDefault="009A0613" w:rsidP="009A0613">
            <w:pPr>
              <w:spacing w:after="0" w:line="240" w:lineRule="auto"/>
              <w:rPr>
                <w:rFonts w:ascii="Calibri" w:eastAsia="Calibri" w:hAnsi="Calibri" w:cs="Calibri"/>
                <w:sz w:val="18"/>
                <w:szCs w:val="18"/>
                <w:lang w:val="es-MX" w:eastAsia="es-ES"/>
              </w:rPr>
            </w:pPr>
          </w:p>
        </w:tc>
        <w:tc>
          <w:tcPr>
            <w:tcW w:w="1134" w:type="dxa"/>
            <w:vAlign w:val="center"/>
          </w:tcPr>
          <w:p w:rsidR="009A0613" w:rsidRPr="009A0613" w:rsidRDefault="009A0613" w:rsidP="009A0613">
            <w:pPr>
              <w:spacing w:after="0" w:line="240" w:lineRule="auto"/>
              <w:rPr>
                <w:rFonts w:ascii="Calibri" w:eastAsia="Calibri" w:hAnsi="Calibri" w:cs="Calibri"/>
                <w:sz w:val="18"/>
                <w:szCs w:val="18"/>
                <w:lang w:val="es-MX" w:eastAsia="es-ES"/>
              </w:rPr>
            </w:pPr>
          </w:p>
        </w:tc>
        <w:tc>
          <w:tcPr>
            <w:tcW w:w="1331" w:type="dxa"/>
            <w:vAlign w:val="center"/>
          </w:tcPr>
          <w:p w:rsidR="009A0613" w:rsidRPr="009A0613" w:rsidRDefault="009A0613" w:rsidP="009A0613">
            <w:pPr>
              <w:spacing w:after="0" w:line="240" w:lineRule="auto"/>
              <w:rPr>
                <w:rFonts w:ascii="Calibri" w:eastAsia="Calibri" w:hAnsi="Calibri" w:cs="Calibri"/>
                <w:sz w:val="18"/>
                <w:szCs w:val="18"/>
                <w:lang w:val="es-MX" w:eastAsia="es-ES"/>
              </w:rPr>
            </w:pPr>
          </w:p>
        </w:tc>
        <w:tc>
          <w:tcPr>
            <w:tcW w:w="1788" w:type="dxa"/>
            <w:vAlign w:val="center"/>
          </w:tcPr>
          <w:p w:rsidR="009A0613" w:rsidRPr="009A0613" w:rsidRDefault="009A0613" w:rsidP="009A0613">
            <w:pPr>
              <w:spacing w:after="0" w:line="240" w:lineRule="auto"/>
              <w:jc w:val="center"/>
              <w:rPr>
                <w:rFonts w:ascii="Calibri" w:eastAsia="Calibri" w:hAnsi="Calibri" w:cs="Calibri"/>
                <w:sz w:val="18"/>
                <w:szCs w:val="18"/>
                <w:lang w:val="es-MX" w:eastAsia="es-ES"/>
              </w:rPr>
            </w:pPr>
          </w:p>
        </w:tc>
      </w:tr>
    </w:tbl>
    <w:p w:rsidR="009A0613" w:rsidRPr="009A0613" w:rsidRDefault="009A0613" w:rsidP="009A0613">
      <w:pPr>
        <w:pBdr>
          <w:top w:val="nil"/>
          <w:left w:val="nil"/>
          <w:bottom w:val="nil"/>
          <w:right w:val="nil"/>
          <w:between w:val="nil"/>
        </w:pBdr>
        <w:spacing w:after="0" w:line="240" w:lineRule="auto"/>
        <w:ind w:left="720" w:hanging="720"/>
        <w:rPr>
          <w:rFonts w:ascii="Calibri" w:eastAsia="Calibri" w:hAnsi="Calibri" w:cs="Calibri"/>
          <w:sz w:val="18"/>
          <w:szCs w:val="18"/>
          <w:lang w:val="es-MX" w:eastAsia="es-ES"/>
        </w:rPr>
      </w:pPr>
    </w:p>
    <w:p w:rsidR="009A0613" w:rsidRPr="009A0613" w:rsidRDefault="009A0613" w:rsidP="009A0613">
      <w:pPr>
        <w:spacing w:after="0" w:line="240" w:lineRule="auto"/>
        <w:ind w:firstLine="720"/>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El importe total con letra:</w:t>
      </w:r>
      <w:r w:rsidRPr="009A0613">
        <w:rPr>
          <w:rFonts w:ascii="Calibri" w:eastAsia="Calibri" w:hAnsi="Calibri" w:cs="Calibri"/>
          <w:sz w:val="18"/>
          <w:szCs w:val="18"/>
          <w:u w:val="single"/>
          <w:lang w:val="es-MX" w:eastAsia="es-ES"/>
        </w:rPr>
        <w:t xml:space="preserve"> (00/100 M.N.)</w:t>
      </w:r>
      <w:r w:rsidRPr="009A0613">
        <w:rPr>
          <w:rFonts w:ascii="Calibri" w:eastAsia="Calibri" w:hAnsi="Calibri" w:cs="Calibri"/>
          <w:sz w:val="18"/>
          <w:szCs w:val="18"/>
          <w:lang w:val="es-MX" w:eastAsia="es-ES"/>
        </w:rPr>
        <w:t>.</w:t>
      </w:r>
    </w:p>
    <w:p w:rsidR="009A0613" w:rsidRPr="009A0613" w:rsidRDefault="009A0613" w:rsidP="009A0613">
      <w:pPr>
        <w:spacing w:after="0" w:line="240" w:lineRule="auto"/>
        <w:rPr>
          <w:rFonts w:ascii="Calibri" w:eastAsia="Calibri" w:hAnsi="Calibri" w:cs="Calibri"/>
          <w:sz w:val="18"/>
          <w:szCs w:val="18"/>
          <w:lang w:val="es-MX" w:eastAsia="es-ES"/>
        </w:rPr>
      </w:pPr>
    </w:p>
    <w:p w:rsidR="009A0613" w:rsidRPr="009A0613" w:rsidRDefault="009A0613" w:rsidP="009A0613">
      <w:pPr>
        <w:tabs>
          <w:tab w:val="left" w:pos="3734"/>
        </w:tabs>
        <w:spacing w:after="0" w:line="240" w:lineRule="auto"/>
        <w:rPr>
          <w:rFonts w:ascii="Calibri" w:eastAsia="Calibri" w:hAnsi="Calibri" w:cs="Calibri"/>
          <w:sz w:val="18"/>
          <w:szCs w:val="18"/>
          <w:lang w:val="es-MX" w:eastAsia="es-ES"/>
        </w:rPr>
      </w:pPr>
    </w:p>
    <w:p w:rsidR="009A0613" w:rsidRPr="009A0613" w:rsidRDefault="009A0613" w:rsidP="009A0613">
      <w:pPr>
        <w:tabs>
          <w:tab w:val="left" w:pos="3734"/>
        </w:tabs>
        <w:spacing w:after="0" w:line="240" w:lineRule="auto"/>
        <w:rPr>
          <w:rFonts w:ascii="Calibri" w:eastAsia="Calibri" w:hAnsi="Calibri" w:cs="Calibri"/>
          <w:sz w:val="18"/>
          <w:szCs w:val="18"/>
          <w:lang w:val="es-MX" w:eastAsia="es-ES"/>
        </w:rPr>
      </w:pPr>
      <w:r w:rsidRPr="009A0613">
        <w:rPr>
          <w:rFonts w:ascii="Calibri" w:eastAsia="Calibri" w:hAnsi="Calibri" w:cs="Calibri"/>
          <w:sz w:val="18"/>
          <w:szCs w:val="18"/>
          <w:lang w:val="es-MX" w:eastAsia="es-ES"/>
        </w:rPr>
        <w:t>Guadalajara Jalisco, a XX de XXXXXXXX de 2023</w:t>
      </w:r>
    </w:p>
    <w:p w:rsidR="009A0613" w:rsidRPr="009A0613" w:rsidRDefault="009A0613" w:rsidP="009A0613">
      <w:pPr>
        <w:tabs>
          <w:tab w:val="left" w:pos="3734"/>
        </w:tabs>
        <w:spacing w:after="0" w:line="240" w:lineRule="auto"/>
        <w:rPr>
          <w:rFonts w:ascii="Calibri" w:eastAsia="Calibri" w:hAnsi="Calibri" w:cs="Calibri"/>
          <w:sz w:val="18"/>
          <w:szCs w:val="18"/>
          <w:lang w:val="es-MX" w:eastAsia="es-ES"/>
        </w:rPr>
      </w:pPr>
    </w:p>
    <w:p w:rsidR="009A0613" w:rsidRPr="009A0613" w:rsidRDefault="009A0613" w:rsidP="009A0613">
      <w:pPr>
        <w:tabs>
          <w:tab w:val="left" w:pos="3734"/>
        </w:tabs>
        <w:spacing w:after="0" w:line="240" w:lineRule="auto"/>
        <w:rPr>
          <w:rFonts w:ascii="Calibri" w:eastAsia="Calibri" w:hAnsi="Calibri" w:cs="Calibri"/>
          <w:sz w:val="18"/>
          <w:szCs w:val="18"/>
          <w:lang w:val="es-MX" w:eastAsia="es-ES"/>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sz w:val="18"/>
          <w:szCs w:val="18"/>
          <w:lang w:val="es-MX" w:eastAsia="es-ES"/>
        </w:rPr>
        <w:br w:type="page"/>
      </w:r>
      <w:r w:rsidRPr="009A0613">
        <w:rPr>
          <w:rFonts w:ascii="Calibri" w:eastAsia="Calibri" w:hAnsi="Calibri" w:cs="Calibri"/>
          <w:b/>
          <w:sz w:val="18"/>
          <w:szCs w:val="18"/>
          <w:lang w:val="es-MX"/>
        </w:rPr>
        <w:lastRenderedPageBreak/>
        <w:t>ANEXO 2</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keepNext/>
        <w:widowControl w:val="0"/>
        <w:pBdr>
          <w:top w:val="nil"/>
          <w:left w:val="nil"/>
          <w:bottom w:val="nil"/>
          <w:right w:val="nil"/>
          <w:between w:val="nil"/>
        </w:pBdr>
        <w:spacing w:after="0" w:line="240" w:lineRule="auto"/>
        <w:jc w:val="center"/>
        <w:rPr>
          <w:rFonts w:ascii="Calibri" w:eastAsia="Calibri" w:hAnsi="Calibri" w:cs="Calibri"/>
          <w:b/>
          <w:color w:val="000000"/>
          <w:sz w:val="20"/>
          <w:szCs w:val="20"/>
          <w:lang w:val="es-MX"/>
        </w:rPr>
      </w:pPr>
      <w:r w:rsidRPr="009A0613">
        <w:rPr>
          <w:rFonts w:ascii="Calibri" w:eastAsia="Calibri" w:hAnsi="Calibri" w:cs="Calibri"/>
          <w:b/>
          <w:sz w:val="20"/>
          <w:szCs w:val="20"/>
          <w:lang w:val="es-MX"/>
        </w:rPr>
        <w:t xml:space="preserve">“CONTRATACION DE </w:t>
      </w:r>
      <w:r w:rsidRPr="009A0613">
        <w:rPr>
          <w:rFonts w:ascii="Calibri" w:eastAsia="Calibri" w:hAnsi="Calibri" w:cs="Calibri"/>
          <w:b/>
          <w:smallCaps/>
          <w:sz w:val="20"/>
          <w:szCs w:val="20"/>
          <w:lang w:val="es-MX"/>
        </w:rPr>
        <w:t>SERVICIO DE SEGURIDAD PRIVADA EN PLANTELES Y OFICINAS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bookmarkStart w:id="3" w:name="_heading=h.3dy6vkm" w:colFirst="0" w:colLast="0"/>
      <w:bookmarkEnd w:id="3"/>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r w:rsidRPr="009A0613">
        <w:rPr>
          <w:rFonts w:ascii="Calibri" w:eastAsia="Calibri" w:hAnsi="Calibri" w:cs="Calibri"/>
          <w:b/>
          <w:smallCaps/>
          <w:sz w:val="18"/>
          <w:szCs w:val="18"/>
          <w:lang w:val="es-MX"/>
        </w:rPr>
        <w:t>(PROPUESTA TÉCNICA)</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b/>
          <w:sz w:val="18"/>
          <w:szCs w:val="18"/>
          <w:lang w:val="es-MX"/>
        </w:rPr>
      </w:pPr>
      <w:r w:rsidRPr="009A0613">
        <w:rPr>
          <w:rFonts w:ascii="Calibri" w:eastAsia="Calibri" w:hAnsi="Calibri" w:cs="Calibri"/>
          <w:b/>
          <w:sz w:val="18"/>
          <w:szCs w:val="18"/>
          <w:lang w:val="es-MX"/>
        </w:rPr>
        <w:t xml:space="preserve">NOTA: Se deberá realizar el desglose a </w:t>
      </w:r>
      <w:r w:rsidRPr="009A0613">
        <w:rPr>
          <w:rFonts w:ascii="Calibri" w:eastAsia="Calibri" w:hAnsi="Calibri" w:cs="Calibri"/>
          <w:b/>
          <w:sz w:val="18"/>
          <w:szCs w:val="18"/>
          <w:u w:val="single"/>
          <w:lang w:val="es-MX"/>
        </w:rPr>
        <w:t>detalle</w:t>
      </w:r>
      <w:r w:rsidRPr="009A0613">
        <w:rPr>
          <w:rFonts w:ascii="Calibri" w:eastAsia="Calibri" w:hAnsi="Calibri" w:cs="Calibri"/>
          <w:b/>
          <w:sz w:val="18"/>
          <w:szCs w:val="18"/>
          <w:lang w:val="es-MX"/>
        </w:rPr>
        <w:t xml:space="preserve"> del anexo técnico (Especificaciones) cumpliendo con lo requerido en el mismo en </w:t>
      </w:r>
      <w:r w:rsidRPr="009A0613">
        <w:rPr>
          <w:rFonts w:ascii="Calibri" w:eastAsia="Calibri" w:hAnsi="Calibri" w:cs="Calibri"/>
          <w:b/>
          <w:sz w:val="18"/>
          <w:szCs w:val="18"/>
          <w:u w:val="single"/>
          <w:lang w:val="es-MX"/>
        </w:rPr>
        <w:t>formato libre.</w:t>
      </w:r>
    </w:p>
    <w:p w:rsidR="009A0613" w:rsidRPr="009A0613" w:rsidRDefault="009A0613" w:rsidP="009A0613">
      <w:pPr>
        <w:widowControl w:val="0"/>
        <w:spacing w:after="0" w:line="240" w:lineRule="auto"/>
        <w:jc w:val="both"/>
        <w:rPr>
          <w:rFonts w:ascii="Calibri" w:eastAsia="Calibri" w:hAnsi="Calibri" w:cs="Calibri"/>
          <w:b/>
          <w:sz w:val="18"/>
          <w:szCs w:val="18"/>
          <w:u w:val="single"/>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 xml:space="preserve">TIEMPO DE ENTREGA:  </w:t>
      </w:r>
    </w:p>
    <w:p w:rsidR="009A0613" w:rsidRPr="009A0613" w:rsidRDefault="009A0613" w:rsidP="009A0613">
      <w:pPr>
        <w:widowControl w:val="0"/>
        <w:spacing w:after="0" w:line="240" w:lineRule="auto"/>
        <w:rPr>
          <w:rFonts w:ascii="Calibri" w:eastAsia="Calibri" w:hAnsi="Calibri" w:cs="Calibri"/>
          <w:b/>
          <w:sz w:val="18"/>
          <w:szCs w:val="18"/>
          <w:u w:val="single"/>
          <w:lang w:val="es-MX"/>
        </w:rPr>
      </w:pPr>
      <w:r w:rsidRPr="009A0613">
        <w:rPr>
          <w:rFonts w:ascii="Calibri" w:eastAsia="Calibri" w:hAnsi="Calibri" w:cs="Calibri"/>
          <w:b/>
          <w:sz w:val="18"/>
          <w:szCs w:val="18"/>
          <w:lang w:val="es-MX"/>
        </w:rPr>
        <w:t>(Deberá especificar si son días hábiles y naturales, considerando los tiempos reales de entrega y fechas específicas).</w:t>
      </w:r>
    </w:p>
    <w:p w:rsidR="009A0613" w:rsidRPr="009A0613" w:rsidRDefault="009A0613" w:rsidP="009A0613">
      <w:pPr>
        <w:widowControl w:val="0"/>
        <w:spacing w:after="0" w:line="240" w:lineRule="auto"/>
        <w:jc w:val="both"/>
        <w:rPr>
          <w:rFonts w:ascii="Calibri" w:eastAsia="Calibri" w:hAnsi="Calibri" w:cs="Calibri"/>
          <w:b/>
          <w:color w:val="FF0000"/>
          <w:sz w:val="18"/>
          <w:szCs w:val="18"/>
          <w:u w:val="single"/>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En caso de ser adjudicado proporcionaré servicios en los términos y condiciones del presente anexo, la orden de compra y/o contrato, la convocatoria y las modificaciones que se deriven de las aclaraciones del presente procedimiento.</w:t>
      </w:r>
    </w:p>
    <w:p w:rsidR="009A0613" w:rsidRPr="009A0613" w:rsidRDefault="009A0613" w:rsidP="009A0613">
      <w:pPr>
        <w:widowControl w:val="0"/>
        <w:spacing w:after="0" w:line="240" w:lineRule="auto"/>
        <w:ind w:left="700"/>
        <w:jc w:val="center"/>
        <w:rPr>
          <w:rFonts w:ascii="Calibri" w:eastAsia="Calibri" w:hAnsi="Calibri" w:cs="Calibri"/>
          <w:sz w:val="18"/>
          <w:szCs w:val="18"/>
          <w:lang w:val="es-MX"/>
        </w:rPr>
      </w:pPr>
      <w:r w:rsidRPr="009A0613">
        <w:rPr>
          <w:rFonts w:ascii="Calibri" w:eastAsia="Calibri" w:hAnsi="Calibri" w:cs="Calibri"/>
          <w:sz w:val="18"/>
          <w:szCs w:val="18"/>
          <w:lang w:val="es-MX"/>
        </w:rPr>
        <w:t xml:space="preserve"> </w:t>
      </w: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ATENTAMENTE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_________________________________</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Nombre y firma del Participante o</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 xml:space="preserve"> Representante Legal del mismo.</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br w:type="page"/>
      </w:r>
      <w:r w:rsidRPr="009A0613">
        <w:rPr>
          <w:rFonts w:ascii="Calibri" w:eastAsia="Calibri" w:hAnsi="Calibri" w:cs="Calibri"/>
          <w:b/>
          <w:sz w:val="18"/>
          <w:szCs w:val="18"/>
          <w:lang w:val="es-MX"/>
        </w:rPr>
        <w:lastRenderedPageBreak/>
        <w:t>ANEXO 3</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b/>
          <w:smallCaps/>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0" w:line="240" w:lineRule="auto"/>
        <w:rPr>
          <w:rFonts w:ascii="Calibri" w:eastAsia="Calibri" w:hAnsi="Calibri" w:cs="Calibri"/>
          <w:b/>
          <w:smallCaps/>
          <w:sz w:val="8"/>
          <w:szCs w:val="8"/>
          <w:lang w:val="es-MX"/>
        </w:rPr>
      </w:pP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r w:rsidRPr="009A0613">
        <w:rPr>
          <w:rFonts w:ascii="Calibri" w:eastAsia="Calibri" w:hAnsi="Calibri" w:cs="Calibri"/>
          <w:b/>
          <w:smallCaps/>
          <w:sz w:val="18"/>
          <w:szCs w:val="18"/>
          <w:lang w:val="es-MX"/>
        </w:rPr>
        <w:t>PROPUESTA ECONÓMICA</w:t>
      </w:r>
    </w:p>
    <w:p w:rsidR="009A0613" w:rsidRPr="009A0613" w:rsidRDefault="009A0613" w:rsidP="009A0613">
      <w:pPr>
        <w:widowControl w:val="0"/>
        <w:spacing w:after="0" w:line="240" w:lineRule="auto"/>
        <w:jc w:val="center"/>
        <w:rPr>
          <w:rFonts w:ascii="Calibri" w:eastAsia="Calibri" w:hAnsi="Calibri" w:cs="Calibri"/>
          <w:b/>
          <w:smallCaps/>
          <w:sz w:val="8"/>
          <w:szCs w:val="8"/>
          <w:lang w:val="es-MX"/>
        </w:rPr>
      </w:pPr>
    </w:p>
    <w:p w:rsidR="009A0613" w:rsidRPr="009A0613" w:rsidRDefault="009A0613" w:rsidP="009A0613">
      <w:pPr>
        <w:widowControl w:val="0"/>
        <w:spacing w:after="0" w:line="240" w:lineRule="auto"/>
        <w:jc w:val="both"/>
        <w:rPr>
          <w:rFonts w:ascii="Calibri" w:eastAsia="Calibri" w:hAnsi="Calibri" w:cs="Calibri"/>
          <w:sz w:val="20"/>
          <w:szCs w:val="20"/>
          <w:lang w:val="es-MX"/>
        </w:rPr>
      </w:pPr>
      <w:r w:rsidRPr="009A0613">
        <w:rPr>
          <w:rFonts w:ascii="Calibri" w:eastAsia="Calibri" w:hAnsi="Calibri" w:cs="Calibri"/>
          <w:sz w:val="20"/>
          <w:szCs w:val="20"/>
          <w:lang w:val="es-MX"/>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9A0613" w:rsidRPr="009A0613" w:rsidRDefault="009A0613" w:rsidP="009A0613">
      <w:pPr>
        <w:widowControl w:val="0"/>
        <w:spacing w:after="0" w:line="240" w:lineRule="auto"/>
        <w:jc w:val="both"/>
        <w:rPr>
          <w:rFonts w:ascii="Calibri" w:eastAsia="Calibri" w:hAnsi="Calibri" w:cs="Calibri"/>
          <w:sz w:val="6"/>
          <w:szCs w:val="6"/>
          <w:lang w:val="es-MX"/>
        </w:rPr>
      </w:pPr>
    </w:p>
    <w:p w:rsidR="009A0613" w:rsidRPr="009A0613" w:rsidRDefault="009A0613" w:rsidP="009A0613">
      <w:pPr>
        <w:widowControl w:val="0"/>
        <w:numPr>
          <w:ilvl w:val="0"/>
          <w:numId w:val="9"/>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9A0613">
        <w:rPr>
          <w:rFonts w:ascii="Calibri" w:eastAsia="Calibri" w:hAnsi="Calibri" w:cs="Calibri"/>
          <w:sz w:val="20"/>
          <w:szCs w:val="20"/>
          <w:lang w:val="es-MX"/>
        </w:rPr>
        <w:t>Se cotizará en moneda nacional (pesos mexicanos).</w:t>
      </w:r>
    </w:p>
    <w:p w:rsidR="009A0613" w:rsidRPr="009A0613" w:rsidRDefault="009A0613" w:rsidP="009A0613">
      <w:pPr>
        <w:widowControl w:val="0"/>
        <w:numPr>
          <w:ilvl w:val="0"/>
          <w:numId w:val="9"/>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9A0613">
        <w:rPr>
          <w:rFonts w:ascii="Calibri" w:eastAsia="Calibri" w:hAnsi="Calibri" w:cs="Calibri"/>
          <w:sz w:val="20"/>
          <w:szCs w:val="20"/>
          <w:lang w:val="es-MX"/>
        </w:rPr>
        <w:t>Se deberá desglosar el IVA.</w:t>
      </w:r>
    </w:p>
    <w:p w:rsidR="009A0613" w:rsidRPr="009A0613" w:rsidRDefault="009A0613" w:rsidP="009A0613">
      <w:pPr>
        <w:widowControl w:val="0"/>
        <w:numPr>
          <w:ilvl w:val="0"/>
          <w:numId w:val="9"/>
        </w:numPr>
        <w:spacing w:after="0" w:line="240" w:lineRule="auto"/>
        <w:ind w:left="709" w:hanging="352"/>
        <w:jc w:val="both"/>
        <w:rPr>
          <w:rFonts w:ascii="Calibri" w:eastAsia="Calibri" w:hAnsi="Calibri" w:cs="Calibri"/>
          <w:sz w:val="20"/>
          <w:szCs w:val="20"/>
          <w:lang w:val="es-MX"/>
        </w:rPr>
      </w:pPr>
      <w:r w:rsidRPr="009A0613">
        <w:rPr>
          <w:rFonts w:ascii="Calibri" w:eastAsia="Calibri" w:hAnsi="Calibri" w:cs="Calibri"/>
          <w:sz w:val="20"/>
          <w:szCs w:val="20"/>
          <w:lang w:val="es-MX"/>
        </w:rPr>
        <w:t>El importe total se deberá señalar con número a dos decimales.</w:t>
      </w:r>
    </w:p>
    <w:p w:rsidR="009A0613" w:rsidRPr="009A0613" w:rsidRDefault="009A0613" w:rsidP="009A0613">
      <w:pPr>
        <w:widowControl w:val="0"/>
        <w:numPr>
          <w:ilvl w:val="0"/>
          <w:numId w:val="9"/>
        </w:numPr>
        <w:spacing w:after="0" w:line="240" w:lineRule="auto"/>
        <w:ind w:left="709" w:hanging="352"/>
        <w:jc w:val="both"/>
        <w:rPr>
          <w:rFonts w:ascii="Calibri" w:eastAsia="Calibri" w:hAnsi="Calibri" w:cs="Calibri"/>
          <w:sz w:val="20"/>
          <w:szCs w:val="20"/>
          <w:lang w:val="es-MX"/>
        </w:rPr>
      </w:pPr>
      <w:r w:rsidRPr="009A0613">
        <w:rPr>
          <w:rFonts w:ascii="Calibri" w:eastAsia="Calibri" w:hAnsi="Calibri" w:cs="Calibri"/>
          <w:sz w:val="20"/>
          <w:szCs w:val="20"/>
          <w:lang w:val="es-MX"/>
        </w:rPr>
        <w:t>El importe total se deberá señalar con letra.</w:t>
      </w:r>
    </w:p>
    <w:p w:rsidR="009A0613" w:rsidRPr="009A0613" w:rsidRDefault="009A0613" w:rsidP="009A0613">
      <w:pPr>
        <w:widowControl w:val="0"/>
        <w:numPr>
          <w:ilvl w:val="0"/>
          <w:numId w:val="9"/>
        </w:numPr>
        <w:pBdr>
          <w:top w:val="nil"/>
          <w:left w:val="nil"/>
          <w:bottom w:val="nil"/>
          <w:right w:val="nil"/>
          <w:between w:val="nil"/>
        </w:pBdr>
        <w:spacing w:after="0" w:line="240" w:lineRule="auto"/>
        <w:rPr>
          <w:rFonts w:ascii="Calibri" w:eastAsia="Calibri" w:hAnsi="Calibri" w:cs="Calibri"/>
          <w:b/>
          <w:color w:val="000000"/>
          <w:sz w:val="18"/>
          <w:szCs w:val="18"/>
          <w:lang w:val="es-MX"/>
        </w:rPr>
      </w:pPr>
      <w:r w:rsidRPr="009A0613">
        <w:rPr>
          <w:rFonts w:ascii="Calibri" w:eastAsia="Calibri" w:hAnsi="Calibri" w:cs="Calibri"/>
          <w:color w:val="000000"/>
          <w:sz w:val="20"/>
          <w:szCs w:val="20"/>
          <w:lang w:val="es-MX"/>
        </w:rPr>
        <w:t>TIEMPO DE ENTREGA: (Deberá especificar si son días hábiles y naturales, considerando los tiempos reales de entrega</w:t>
      </w:r>
      <w:r w:rsidRPr="009A0613">
        <w:rPr>
          <w:rFonts w:ascii="Calibri" w:eastAsia="Calibri" w:hAnsi="Calibri" w:cs="Calibri"/>
          <w:b/>
          <w:color w:val="000000"/>
          <w:sz w:val="18"/>
          <w:szCs w:val="18"/>
          <w:lang w:val="es-MX"/>
        </w:rPr>
        <w:t xml:space="preserve"> </w:t>
      </w:r>
      <w:r w:rsidRPr="009A0613">
        <w:rPr>
          <w:rFonts w:ascii="Calibri" w:eastAsia="Calibri" w:hAnsi="Calibri" w:cs="Calibri"/>
          <w:color w:val="000000"/>
          <w:sz w:val="20"/>
          <w:szCs w:val="20"/>
          <w:lang w:val="es-MX"/>
        </w:rPr>
        <w:t>y fechas específicas</w:t>
      </w:r>
      <w:r w:rsidRPr="009A0613">
        <w:rPr>
          <w:rFonts w:ascii="Calibri" w:eastAsia="Calibri" w:hAnsi="Calibri" w:cs="Calibri"/>
          <w:b/>
          <w:color w:val="000000"/>
          <w:sz w:val="18"/>
          <w:szCs w:val="18"/>
          <w:lang w:val="es-MX"/>
        </w:rPr>
        <w:t>).</w:t>
      </w:r>
    </w:p>
    <w:p w:rsidR="009A0613" w:rsidRPr="009A0613" w:rsidRDefault="009A0613" w:rsidP="009A0613">
      <w:pPr>
        <w:widowControl w:val="0"/>
        <w:spacing w:after="0" w:line="240" w:lineRule="auto"/>
        <w:jc w:val="both"/>
        <w:rPr>
          <w:rFonts w:ascii="Calibri" w:eastAsia="Calibri" w:hAnsi="Calibri" w:cs="Calibri"/>
          <w:sz w:val="20"/>
          <w:szCs w:val="20"/>
          <w:lang w:val="es-MX"/>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9A0613" w:rsidRPr="00744612" w:rsidTr="00FB7F7F">
        <w:trPr>
          <w:trHeight w:val="135"/>
        </w:trPr>
        <w:tc>
          <w:tcPr>
            <w:tcW w:w="1134" w:type="dxa"/>
            <w:tcMar>
              <w:top w:w="0" w:type="dxa"/>
              <w:left w:w="108" w:type="dxa"/>
              <w:bottom w:w="0" w:type="dxa"/>
              <w:right w:w="108" w:type="dxa"/>
            </w:tcMar>
            <w:vAlign w:val="center"/>
          </w:tcPr>
          <w:p w:rsidR="009A0613" w:rsidRPr="009A0613" w:rsidRDefault="009A0613" w:rsidP="009A0613">
            <w:pPr>
              <w:widowControl w:val="0"/>
              <w:spacing w:after="0" w:line="24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Propuesta</w:t>
            </w:r>
          </w:p>
        </w:tc>
        <w:tc>
          <w:tcPr>
            <w:tcW w:w="8222" w:type="dxa"/>
            <w:gridSpan w:val="4"/>
          </w:tcPr>
          <w:p w:rsidR="009A0613" w:rsidRPr="009A0613" w:rsidRDefault="009A0613" w:rsidP="009A0613">
            <w:pPr>
              <w:widowControl w:val="0"/>
              <w:spacing w:after="0" w:line="240" w:lineRule="auto"/>
              <w:rPr>
                <w:rFonts w:ascii="Times New Roman" w:eastAsia="Times New Roman" w:hAnsi="Times New Roman" w:cs="Times New Roman"/>
                <w:sz w:val="20"/>
                <w:szCs w:val="20"/>
                <w:lang w:val="es-MX"/>
              </w:rPr>
            </w:pPr>
            <w:r w:rsidRPr="009A0613">
              <w:rPr>
                <w:rFonts w:ascii="Calibri" w:eastAsia="Calibri" w:hAnsi="Calibri" w:cs="Calibri"/>
                <w:b/>
                <w:smallCaps/>
                <w:sz w:val="20"/>
                <w:szCs w:val="20"/>
                <w:lang w:val="es-MX"/>
              </w:rPr>
              <w:t>“CONTRATACION DE SERVICIO DE SEGURIDAD PRIVADA EN PLANTELES Y OFICINAS CENTRALES DEL CECYTE JALISCO”</w:t>
            </w:r>
            <w:r w:rsidRPr="009A0613">
              <w:rPr>
                <w:rFonts w:ascii="Times New Roman" w:eastAsia="Times New Roman" w:hAnsi="Times New Roman" w:cs="Times New Roman"/>
                <w:sz w:val="20"/>
                <w:szCs w:val="20"/>
                <w:lang w:val="es-MX"/>
              </w:rPr>
              <w:t xml:space="preserve"> </w:t>
            </w:r>
          </w:p>
        </w:tc>
      </w:tr>
      <w:tr w:rsidR="009A0613" w:rsidRPr="009A0613" w:rsidTr="00FB7F7F">
        <w:trPr>
          <w:trHeight w:val="44"/>
        </w:trPr>
        <w:tc>
          <w:tcPr>
            <w:tcW w:w="3958" w:type="dxa"/>
            <w:gridSpan w:val="2"/>
            <w:tcMar>
              <w:top w:w="0" w:type="dxa"/>
              <w:left w:w="108" w:type="dxa"/>
              <w:bottom w:w="0" w:type="dxa"/>
              <w:right w:w="108" w:type="dxa"/>
            </w:tcMar>
            <w:vAlign w:val="center"/>
          </w:tcPr>
          <w:p w:rsidR="009A0613" w:rsidRPr="009A0613" w:rsidRDefault="009A0613" w:rsidP="009A0613">
            <w:pPr>
              <w:widowControl w:val="0"/>
              <w:spacing w:after="0" w:line="24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Concepto</w:t>
            </w:r>
          </w:p>
        </w:tc>
        <w:tc>
          <w:tcPr>
            <w:tcW w:w="1498" w:type="dxa"/>
          </w:tcPr>
          <w:p w:rsidR="009A0613" w:rsidRPr="009A0613" w:rsidRDefault="009A0613" w:rsidP="009A0613">
            <w:pPr>
              <w:widowControl w:val="0"/>
              <w:spacing w:after="0" w:line="24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IMPORTE SIN IVA</w:t>
            </w:r>
          </w:p>
        </w:tc>
        <w:tc>
          <w:tcPr>
            <w:tcW w:w="1364" w:type="dxa"/>
          </w:tcPr>
          <w:p w:rsidR="009A0613" w:rsidRPr="009A0613" w:rsidRDefault="009A0613" w:rsidP="009A0613">
            <w:pPr>
              <w:widowControl w:val="0"/>
              <w:spacing w:after="0" w:line="24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IVA</w:t>
            </w:r>
          </w:p>
        </w:tc>
        <w:tc>
          <w:tcPr>
            <w:tcW w:w="2536" w:type="dxa"/>
          </w:tcPr>
          <w:p w:rsidR="009A0613" w:rsidRPr="009A0613" w:rsidRDefault="009A0613" w:rsidP="009A0613">
            <w:pPr>
              <w:widowControl w:val="0"/>
              <w:spacing w:after="0" w:line="24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IMPORTE TOTAL CON IVA</w:t>
            </w:r>
          </w:p>
        </w:tc>
      </w:tr>
      <w:tr w:rsidR="009A0613" w:rsidRPr="00744612" w:rsidTr="00FB7F7F">
        <w:trPr>
          <w:trHeight w:val="289"/>
        </w:trPr>
        <w:tc>
          <w:tcPr>
            <w:tcW w:w="3958" w:type="dxa"/>
            <w:gridSpan w:val="2"/>
            <w:tcMar>
              <w:top w:w="0" w:type="dxa"/>
              <w:left w:w="108" w:type="dxa"/>
              <w:bottom w:w="0" w:type="dxa"/>
              <w:right w:w="108" w:type="dxa"/>
            </w:tcMar>
            <w:vAlign w:val="center"/>
          </w:tcPr>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b/>
                <w:smallCaps/>
                <w:sz w:val="18"/>
                <w:szCs w:val="18"/>
                <w:lang w:val="es-MX"/>
              </w:rPr>
              <w:t>“CONTRATACION DE SERVICIO DE SEGURIDAD PRIVADA EN PLANTELES Y OFICINAS CENTRALES DEL CECYTE JALISCO”</w:t>
            </w:r>
          </w:p>
        </w:tc>
        <w:tc>
          <w:tcPr>
            <w:tcW w:w="1498" w:type="dxa"/>
            <w:vAlign w:val="center"/>
          </w:tcPr>
          <w:p w:rsidR="009A0613" w:rsidRPr="009A0613" w:rsidRDefault="009A0613" w:rsidP="009A0613">
            <w:pPr>
              <w:widowControl w:val="0"/>
              <w:spacing w:after="0" w:line="240" w:lineRule="auto"/>
              <w:jc w:val="center"/>
              <w:rPr>
                <w:rFonts w:ascii="Calibri" w:eastAsia="Calibri" w:hAnsi="Calibri" w:cs="Calibri"/>
                <w:sz w:val="20"/>
                <w:szCs w:val="20"/>
                <w:lang w:val="es-MX"/>
              </w:rPr>
            </w:pPr>
          </w:p>
        </w:tc>
        <w:tc>
          <w:tcPr>
            <w:tcW w:w="1364" w:type="dxa"/>
            <w:vAlign w:val="center"/>
          </w:tcPr>
          <w:p w:rsidR="009A0613" w:rsidRPr="009A0613" w:rsidRDefault="009A0613" w:rsidP="009A0613">
            <w:pPr>
              <w:widowControl w:val="0"/>
              <w:spacing w:after="0" w:line="240" w:lineRule="auto"/>
              <w:jc w:val="center"/>
              <w:rPr>
                <w:rFonts w:ascii="Calibri" w:eastAsia="Calibri" w:hAnsi="Calibri" w:cs="Calibri"/>
                <w:sz w:val="20"/>
                <w:szCs w:val="20"/>
                <w:lang w:val="es-MX"/>
              </w:rPr>
            </w:pPr>
          </w:p>
        </w:tc>
        <w:tc>
          <w:tcPr>
            <w:tcW w:w="2536" w:type="dxa"/>
          </w:tcPr>
          <w:p w:rsidR="009A0613" w:rsidRPr="009A0613" w:rsidRDefault="009A0613" w:rsidP="009A0613">
            <w:pPr>
              <w:widowControl w:val="0"/>
              <w:spacing w:after="0" w:line="240" w:lineRule="auto"/>
              <w:jc w:val="center"/>
              <w:rPr>
                <w:rFonts w:ascii="Calibri" w:eastAsia="Calibri" w:hAnsi="Calibri" w:cs="Calibri"/>
                <w:sz w:val="20"/>
                <w:szCs w:val="20"/>
                <w:lang w:val="es-MX"/>
              </w:rPr>
            </w:pPr>
          </w:p>
        </w:tc>
      </w:tr>
    </w:tbl>
    <w:p w:rsidR="009A0613" w:rsidRPr="009A0613" w:rsidRDefault="009A0613" w:rsidP="009A0613">
      <w:pPr>
        <w:widowControl w:val="0"/>
        <w:pBdr>
          <w:top w:val="nil"/>
          <w:left w:val="nil"/>
          <w:bottom w:val="nil"/>
          <w:right w:val="nil"/>
          <w:between w:val="nil"/>
        </w:pBdr>
        <w:spacing w:after="0" w:line="240" w:lineRule="auto"/>
        <w:ind w:left="720" w:hanging="720"/>
        <w:jc w:val="both"/>
        <w:rPr>
          <w:rFonts w:ascii="Calibri" w:eastAsia="Calibri" w:hAnsi="Calibri" w:cs="Calibri"/>
          <w:sz w:val="20"/>
          <w:szCs w:val="20"/>
          <w:lang w:val="es-MX"/>
        </w:rPr>
      </w:pPr>
    </w:p>
    <w:p w:rsidR="009A0613" w:rsidRPr="009A0613" w:rsidRDefault="009A0613" w:rsidP="009A0613">
      <w:pPr>
        <w:widowControl w:val="0"/>
        <w:tabs>
          <w:tab w:val="left" w:pos="7778"/>
        </w:tabs>
        <w:spacing w:after="0" w:line="240" w:lineRule="auto"/>
        <w:rPr>
          <w:rFonts w:ascii="Calibri" w:eastAsia="Calibri" w:hAnsi="Calibri" w:cs="Calibri"/>
          <w:b/>
          <w:smallCaps/>
          <w:sz w:val="18"/>
          <w:szCs w:val="18"/>
          <w:lang w:val="es-MX"/>
        </w:rPr>
      </w:pPr>
      <w:r w:rsidRPr="009A0613">
        <w:rPr>
          <w:rFonts w:ascii="Calibri" w:eastAsia="Calibri" w:hAnsi="Calibri" w:cs="Calibri"/>
          <w:sz w:val="20"/>
          <w:szCs w:val="20"/>
          <w:lang w:val="es-MX"/>
        </w:rPr>
        <w:t>El importe total con letra: __________________________________</w:t>
      </w:r>
    </w:p>
    <w:p w:rsidR="009A0613" w:rsidRPr="009A0613" w:rsidRDefault="009A0613" w:rsidP="009A0613">
      <w:pPr>
        <w:widowControl w:val="0"/>
        <w:spacing w:after="0" w:line="240" w:lineRule="auto"/>
        <w:jc w:val="both"/>
        <w:rPr>
          <w:rFonts w:ascii="Calibri" w:eastAsia="Calibri" w:hAnsi="Calibri" w:cs="Calibri"/>
          <w:b/>
          <w:sz w:val="8"/>
          <w:szCs w:val="8"/>
          <w:lang w:val="es-MX"/>
        </w:rPr>
      </w:pPr>
    </w:p>
    <w:p w:rsidR="009A0613" w:rsidRPr="009A0613" w:rsidRDefault="009A0613" w:rsidP="009A0613">
      <w:pPr>
        <w:widowControl w:val="0"/>
        <w:spacing w:after="0" w:line="240" w:lineRule="auto"/>
        <w:jc w:val="both"/>
        <w:rPr>
          <w:rFonts w:ascii="Calibri" w:eastAsia="Calibri" w:hAnsi="Calibri" w:cs="Calibri"/>
          <w:b/>
          <w:sz w:val="18"/>
          <w:szCs w:val="18"/>
          <w:lang w:val="es-MX"/>
        </w:rPr>
      </w:pPr>
      <w:r w:rsidRPr="009A0613">
        <w:rPr>
          <w:rFonts w:ascii="Calibri" w:eastAsia="Calibri" w:hAnsi="Calibri" w:cs="Calibri"/>
          <w:b/>
          <w:sz w:val="18"/>
          <w:szCs w:val="18"/>
          <w:lang w:val="es-MX"/>
        </w:rPr>
        <w:t>NOTA: TODOS LOS ANEXOS DEBERÁN SER IMPRESOS EN HOJA MEMBRETADA DE LA EMPRESA, FOLEADA Y FIRMADAS POR EL REPRESENTANTE LEGAL O PERSONA FACULTADA, DE LO CONTRARIO NO SERÁ CONSIDERADA SU PROPUESTA.</w:t>
      </w:r>
    </w:p>
    <w:p w:rsidR="009A0613" w:rsidRPr="009A0613" w:rsidRDefault="009A0613" w:rsidP="009A0613">
      <w:pPr>
        <w:widowControl w:val="0"/>
        <w:spacing w:after="0" w:line="240" w:lineRule="auto"/>
        <w:rPr>
          <w:rFonts w:ascii="Calibri" w:eastAsia="Calibri" w:hAnsi="Calibri" w:cs="Calibri"/>
          <w:sz w:val="18"/>
          <w:szCs w:val="18"/>
          <w:lang w:val="es-MX"/>
        </w:rPr>
      </w:pPr>
      <w:r w:rsidRPr="009A0613">
        <w:rPr>
          <w:rFonts w:ascii="Calibri" w:eastAsia="Calibri" w:hAnsi="Calibri" w:cs="Calibri"/>
          <w:sz w:val="18"/>
          <w:szCs w:val="18"/>
          <w:lang w:val="es-MX"/>
        </w:rPr>
        <w:t xml:space="preserve">Declaro bajo protesta de decir verdad que los precios cotizados son bajo la condición de </w:t>
      </w:r>
      <w:r w:rsidRPr="009A0613">
        <w:rPr>
          <w:rFonts w:ascii="Calibri" w:eastAsia="Calibri" w:hAnsi="Calibri" w:cs="Calibri"/>
          <w:b/>
          <w:sz w:val="18"/>
          <w:szCs w:val="18"/>
          <w:lang w:val="es-MX"/>
        </w:rPr>
        <w:t>precios fijos</w:t>
      </w:r>
      <w:r w:rsidRPr="009A0613">
        <w:rPr>
          <w:rFonts w:ascii="Calibri" w:eastAsia="Calibri" w:hAnsi="Calibri" w:cs="Calibri"/>
          <w:sz w:val="18"/>
          <w:szCs w:val="18"/>
          <w:lang w:val="es-MX"/>
        </w:rPr>
        <w:t xml:space="preserve"> hasta la total prestación de los servicios.</w:t>
      </w:r>
    </w:p>
    <w:p w:rsidR="009A0613" w:rsidRPr="009A0613" w:rsidRDefault="009A0613" w:rsidP="009A0613">
      <w:pPr>
        <w:widowControl w:val="0"/>
        <w:spacing w:after="0" w:line="240" w:lineRule="auto"/>
        <w:jc w:val="both"/>
        <w:rPr>
          <w:rFonts w:ascii="Calibri" w:eastAsia="Calibri" w:hAnsi="Calibri" w:cs="Calibri"/>
          <w:sz w:val="2"/>
          <w:szCs w:val="2"/>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ATENTAMENTE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___________________________</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Nombre y firma del Participante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o Representante Legal del mismo.</w:t>
      </w:r>
      <w:r w:rsidRPr="009A0613">
        <w:rPr>
          <w:rFonts w:ascii="Times New Roman" w:eastAsia="Times New Roman" w:hAnsi="Times New Roman" w:cs="Times New Roman"/>
          <w:sz w:val="20"/>
          <w:szCs w:val="20"/>
          <w:lang w:val="es-MX"/>
        </w:rPr>
        <w:br w:type="page"/>
      </w:r>
    </w:p>
    <w:p w:rsidR="009A0613" w:rsidRPr="00FB7F7F" w:rsidRDefault="009A0613" w:rsidP="009A0613">
      <w:pPr>
        <w:widowControl w:val="0"/>
        <w:spacing w:after="0" w:line="240" w:lineRule="auto"/>
        <w:jc w:val="center"/>
        <w:rPr>
          <w:rFonts w:ascii="Calibri" w:eastAsia="Calibri" w:hAnsi="Calibri" w:cs="Calibri"/>
          <w:b/>
          <w:sz w:val="18"/>
          <w:szCs w:val="18"/>
          <w:lang w:val="es-MX"/>
        </w:rPr>
      </w:pPr>
      <w:r w:rsidRPr="00FB7F7F">
        <w:rPr>
          <w:rFonts w:ascii="Calibri" w:eastAsia="Calibri" w:hAnsi="Calibri" w:cs="Calibri"/>
          <w:b/>
          <w:sz w:val="18"/>
          <w:szCs w:val="18"/>
          <w:lang w:val="es-MX"/>
        </w:rPr>
        <w:lastRenderedPageBreak/>
        <w:t>ANEXO 4</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FB7F7F" w:rsidRDefault="00744612" w:rsidP="00744612">
      <w:pPr>
        <w:widowControl w:val="0"/>
        <w:spacing w:after="0" w:line="240" w:lineRule="auto"/>
        <w:jc w:val="center"/>
        <w:rPr>
          <w:rFonts w:ascii="Calibri" w:eastAsia="Calibri" w:hAnsi="Calibri" w:cs="Calibri"/>
          <w:b/>
          <w:smallCaps/>
          <w:sz w:val="18"/>
          <w:szCs w:val="18"/>
          <w:lang w:val="es-MX"/>
        </w:rPr>
      </w:pPr>
      <w:r w:rsidRPr="00FB7F7F">
        <w:rPr>
          <w:rFonts w:ascii="Calibri" w:eastAsia="Calibri" w:hAnsi="Calibri" w:cs="Calibri"/>
          <w:b/>
          <w:smallCaps/>
          <w:sz w:val="18"/>
          <w:szCs w:val="18"/>
          <w:lang w:val="es-MX"/>
        </w:rPr>
        <w:t xml:space="preserve"> </w:t>
      </w:r>
      <w:r w:rsidR="009A0613" w:rsidRPr="00FB7F7F">
        <w:rPr>
          <w:rFonts w:ascii="Calibri" w:eastAsia="Calibri" w:hAnsi="Calibri" w:cs="Calibri"/>
          <w:b/>
          <w:smallCaps/>
          <w:sz w:val="18"/>
          <w:szCs w:val="18"/>
          <w:lang w:val="es-MX"/>
        </w:rPr>
        <w:t>“CONTRATACION DE SERVICIO DE SEGURIDAD PRIVADA EN PLANTELES Y OFICINA</w:t>
      </w:r>
      <w:r w:rsidR="00FB7F7F" w:rsidRPr="00FB7F7F">
        <w:rPr>
          <w:rFonts w:ascii="Calibri" w:eastAsia="Calibri" w:hAnsi="Calibri" w:cs="Calibri"/>
          <w:b/>
          <w:smallCaps/>
          <w:sz w:val="18"/>
          <w:szCs w:val="18"/>
          <w:lang w:val="es-MX"/>
        </w:rPr>
        <w:t>S CENTRALES DEL CECYTE JALISCO”</w:t>
      </w:r>
    </w:p>
    <w:p w:rsidR="009A0613" w:rsidRPr="00FB7F7F" w:rsidRDefault="009A0613" w:rsidP="009A0613">
      <w:pPr>
        <w:widowControl w:val="0"/>
        <w:spacing w:after="0" w:line="240" w:lineRule="auto"/>
        <w:rPr>
          <w:rFonts w:ascii="Calibri" w:eastAsia="Calibri" w:hAnsi="Calibri" w:cs="Calibri"/>
          <w:b/>
          <w:smallCaps/>
          <w:sz w:val="18"/>
          <w:szCs w:val="18"/>
          <w:lang w:val="es-MX"/>
        </w:rPr>
      </w:pPr>
    </w:p>
    <w:p w:rsidR="009A0613" w:rsidRPr="00FB7F7F" w:rsidRDefault="009A0613" w:rsidP="009A0613">
      <w:pPr>
        <w:widowControl w:val="0"/>
        <w:spacing w:after="0" w:line="240" w:lineRule="auto"/>
        <w:jc w:val="center"/>
        <w:rPr>
          <w:rFonts w:ascii="Calibri" w:eastAsia="Calibri" w:hAnsi="Calibri" w:cs="Calibri"/>
          <w:b/>
          <w:sz w:val="18"/>
          <w:szCs w:val="18"/>
          <w:lang w:val="es-MX"/>
        </w:rPr>
      </w:pPr>
      <w:r w:rsidRPr="00FB7F7F">
        <w:rPr>
          <w:rFonts w:ascii="Calibri" w:eastAsia="Calibri" w:hAnsi="Calibri" w:cs="Calibri"/>
          <w:b/>
          <w:smallCaps/>
          <w:sz w:val="18"/>
          <w:szCs w:val="18"/>
          <w:lang w:val="es-MX"/>
        </w:rPr>
        <w:t>CARTA DE PROPOSICIÓN</w:t>
      </w:r>
    </w:p>
    <w:p w:rsidR="009A0613" w:rsidRPr="00FB7F7F" w:rsidRDefault="009A0613" w:rsidP="009A0613">
      <w:pPr>
        <w:widowControl w:val="0"/>
        <w:spacing w:after="0" w:line="240" w:lineRule="auto"/>
        <w:jc w:val="right"/>
        <w:rPr>
          <w:rFonts w:ascii="Calibri" w:eastAsia="Calibri" w:hAnsi="Calibri" w:cs="Calibri"/>
          <w:sz w:val="18"/>
          <w:szCs w:val="18"/>
          <w:lang w:val="es-MX"/>
        </w:rPr>
      </w:pPr>
      <w:r w:rsidRPr="00FB7F7F">
        <w:rPr>
          <w:rFonts w:ascii="Calibri" w:eastAsia="Calibri" w:hAnsi="Calibri" w:cs="Calibri"/>
          <w:sz w:val="18"/>
          <w:szCs w:val="18"/>
          <w:lang w:val="es-MX"/>
        </w:rPr>
        <w:t>Guadalajara Jalisco, a xx de XXXXX de 2023.</w:t>
      </w:r>
    </w:p>
    <w:p w:rsidR="009A0613" w:rsidRPr="00FB7F7F" w:rsidRDefault="009A0613" w:rsidP="009A0613">
      <w:pPr>
        <w:widowControl w:val="0"/>
        <w:spacing w:after="0" w:line="240" w:lineRule="auto"/>
        <w:rPr>
          <w:rFonts w:ascii="Calibri" w:eastAsia="Calibri" w:hAnsi="Calibri" w:cs="Calibri"/>
          <w:b/>
          <w:sz w:val="18"/>
          <w:szCs w:val="18"/>
          <w:lang w:val="es-MX"/>
        </w:rPr>
      </w:pPr>
    </w:p>
    <w:p w:rsidR="009A0613" w:rsidRPr="00FB7F7F" w:rsidRDefault="009A0613" w:rsidP="009A0613">
      <w:pPr>
        <w:widowControl w:val="0"/>
        <w:spacing w:after="0" w:line="240" w:lineRule="auto"/>
        <w:rPr>
          <w:rFonts w:ascii="Calibri" w:eastAsia="Calibri" w:hAnsi="Calibri" w:cs="Calibri"/>
          <w:b/>
          <w:sz w:val="18"/>
          <w:szCs w:val="18"/>
          <w:lang w:val="es-MX"/>
        </w:rPr>
      </w:pPr>
      <w:r w:rsidRPr="00FB7F7F">
        <w:rPr>
          <w:rFonts w:ascii="Calibri" w:eastAsia="Calibri" w:hAnsi="Calibri" w:cs="Calibri"/>
          <w:b/>
          <w:sz w:val="18"/>
          <w:szCs w:val="18"/>
          <w:lang w:val="es-MX"/>
        </w:rPr>
        <w:t>Mtro. Martín Alejandro Gómez Guerrero</w:t>
      </w:r>
    </w:p>
    <w:p w:rsidR="009A0613" w:rsidRPr="00FB7F7F" w:rsidRDefault="009A0613" w:rsidP="009A0613">
      <w:pPr>
        <w:widowControl w:val="0"/>
        <w:spacing w:after="0" w:line="240" w:lineRule="auto"/>
        <w:rPr>
          <w:rFonts w:ascii="Calibri" w:eastAsia="Calibri" w:hAnsi="Calibri" w:cs="Calibri"/>
          <w:b/>
          <w:sz w:val="18"/>
          <w:szCs w:val="18"/>
          <w:lang w:val="es-MX"/>
        </w:rPr>
      </w:pPr>
      <w:r w:rsidRPr="00FB7F7F">
        <w:rPr>
          <w:rFonts w:ascii="Calibri" w:eastAsia="Calibri" w:hAnsi="Calibri" w:cs="Calibri"/>
          <w:b/>
          <w:sz w:val="18"/>
          <w:szCs w:val="18"/>
          <w:lang w:val="es-MX"/>
        </w:rPr>
        <w:t>Director Administrativo</w:t>
      </w:r>
    </w:p>
    <w:p w:rsidR="009A0613" w:rsidRPr="00FB7F7F" w:rsidRDefault="009A0613" w:rsidP="009A0613">
      <w:pPr>
        <w:widowControl w:val="0"/>
        <w:spacing w:after="0" w:line="240" w:lineRule="auto"/>
        <w:rPr>
          <w:rFonts w:ascii="Calibri" w:eastAsia="Calibri" w:hAnsi="Calibri" w:cs="Calibri"/>
          <w:b/>
          <w:sz w:val="18"/>
          <w:szCs w:val="18"/>
          <w:lang w:val="es-MX"/>
        </w:rPr>
      </w:pPr>
      <w:r w:rsidRPr="00FB7F7F">
        <w:rPr>
          <w:rFonts w:ascii="Calibri" w:eastAsia="Calibri" w:hAnsi="Calibri" w:cs="Calibri"/>
          <w:b/>
          <w:sz w:val="18"/>
          <w:szCs w:val="18"/>
          <w:lang w:val="es-MX"/>
        </w:rPr>
        <w:t>Presente.</w:t>
      </w:r>
    </w:p>
    <w:p w:rsidR="009A0613" w:rsidRPr="009A0613" w:rsidRDefault="009A0613" w:rsidP="009A0613">
      <w:pPr>
        <w:widowControl w:val="0"/>
        <w:spacing w:after="0" w:line="240" w:lineRule="auto"/>
        <w:jc w:val="both"/>
        <w:rPr>
          <w:rFonts w:ascii="Calibri" w:eastAsia="Calibri" w:hAnsi="Calibri" w:cs="Calibri"/>
          <w:smallCaps/>
          <w:sz w:val="6"/>
          <w:szCs w:val="6"/>
          <w:lang w:val="es-MX"/>
        </w:rPr>
      </w:pPr>
    </w:p>
    <w:p w:rsidR="009A0613" w:rsidRPr="009A0613" w:rsidRDefault="009A0613" w:rsidP="009A0613">
      <w:pPr>
        <w:widowControl w:val="0"/>
        <w:spacing w:after="0" w:line="240" w:lineRule="auto"/>
        <w:jc w:val="both"/>
        <w:rPr>
          <w:rFonts w:ascii="Calibri" w:eastAsia="Calibri" w:hAnsi="Calibri" w:cs="Calibri"/>
          <w:b/>
          <w:smallCaps/>
          <w:sz w:val="18"/>
          <w:szCs w:val="18"/>
          <w:lang w:val="es-MX"/>
        </w:rPr>
      </w:pPr>
      <w:r w:rsidRPr="009A0613">
        <w:rPr>
          <w:rFonts w:ascii="Calibri" w:eastAsia="Calibri" w:hAnsi="Calibri" w:cs="Calibri"/>
          <w:sz w:val="18"/>
          <w:szCs w:val="18"/>
          <w:lang w:val="es-MX"/>
        </w:rPr>
        <w:t xml:space="preserve">En atención al procedimiento de </w:t>
      </w:r>
      <w:r w:rsidRPr="009A0613">
        <w:rPr>
          <w:rFonts w:ascii="Calibri" w:eastAsia="Calibri" w:hAnsi="Calibri" w:cs="Calibri"/>
          <w:b/>
          <w:sz w:val="18"/>
          <w:szCs w:val="18"/>
          <w:lang w:val="es-MX"/>
        </w:rPr>
        <w:t>Licitación Pública Local LPLSCC 0</w:t>
      </w:r>
      <w:r w:rsidR="00744612">
        <w:rPr>
          <w:rFonts w:ascii="Calibri" w:eastAsia="Calibri" w:hAnsi="Calibri" w:cs="Calibri"/>
          <w:b/>
          <w:sz w:val="18"/>
          <w:szCs w:val="18"/>
          <w:lang w:val="es-MX"/>
        </w:rPr>
        <w:t>3</w:t>
      </w:r>
      <w:r w:rsidRPr="009A0613">
        <w:rPr>
          <w:rFonts w:ascii="Calibri" w:eastAsia="Calibri" w:hAnsi="Calibri" w:cs="Calibri"/>
          <w:b/>
          <w:sz w:val="18"/>
          <w:szCs w:val="18"/>
          <w:lang w:val="es-MX"/>
        </w:rPr>
        <w:t xml:space="preserve">/2023 Sin Concurrencia del Comité </w:t>
      </w:r>
      <w:r w:rsidRPr="009A0613">
        <w:rPr>
          <w:rFonts w:ascii="Calibri" w:eastAsia="Calibri" w:hAnsi="Calibri" w:cs="Calibri"/>
          <w:sz w:val="18"/>
          <w:szCs w:val="18"/>
          <w:lang w:val="es-MX"/>
        </w:rPr>
        <w:t xml:space="preserve">relativo a la </w:t>
      </w:r>
      <w:r w:rsidRPr="009A0613">
        <w:rPr>
          <w:rFonts w:ascii="Calibri" w:eastAsia="Calibri" w:hAnsi="Calibri" w:cs="Calibri"/>
          <w:b/>
          <w:smallCaps/>
          <w:sz w:val="18"/>
          <w:szCs w:val="18"/>
          <w:lang w:val="es-MX"/>
        </w:rPr>
        <w:t>“CONTRATACION DE SERVICIO DE SEGURIDAD PRIVADA EN PLANTELES Y OFICINAS CENTRALES DEL CECYTE JALISCO”</w:t>
      </w:r>
      <w:r w:rsidRPr="009A0613">
        <w:rPr>
          <w:rFonts w:ascii="Calibri" w:eastAsia="Calibri" w:hAnsi="Calibri" w:cs="Calibri"/>
          <w:b/>
          <w:smallCaps/>
          <w:sz w:val="20"/>
          <w:szCs w:val="20"/>
          <w:lang w:val="es-MX"/>
        </w:rPr>
        <w:t xml:space="preserve">. </w:t>
      </w:r>
      <w:r w:rsidRPr="009A0613">
        <w:rPr>
          <w:rFonts w:ascii="Calibri" w:eastAsia="Calibri" w:hAnsi="Calibri" w:cs="Calibri"/>
          <w:sz w:val="18"/>
          <w:szCs w:val="18"/>
          <w:lang w:val="es-MX"/>
        </w:rPr>
        <w:t xml:space="preserve">(En lo subsecuente “el proceso de adquisición”), el suscrito </w:t>
      </w:r>
      <w:r w:rsidRPr="009A0613">
        <w:rPr>
          <w:rFonts w:ascii="Calibri" w:eastAsia="Calibri" w:hAnsi="Calibri" w:cs="Calibri"/>
          <w:i/>
          <w:sz w:val="18"/>
          <w:szCs w:val="18"/>
          <w:lang w:val="es-MX"/>
        </w:rPr>
        <w:t>(nombre del firmante)</w:t>
      </w:r>
      <w:r w:rsidRPr="009A0613">
        <w:rPr>
          <w:rFonts w:ascii="Calibri" w:eastAsia="Calibri" w:hAnsi="Calibri" w:cs="Calibri"/>
          <w:sz w:val="18"/>
          <w:szCs w:val="18"/>
          <w:lang w:val="es-MX"/>
        </w:rPr>
        <w:t xml:space="preserve"> en mi calidad de Representante Legal de </w:t>
      </w:r>
      <w:r w:rsidRPr="009A0613">
        <w:rPr>
          <w:rFonts w:ascii="Calibri" w:eastAsia="Calibri" w:hAnsi="Calibri" w:cs="Calibri"/>
          <w:i/>
          <w:sz w:val="18"/>
          <w:szCs w:val="18"/>
          <w:lang w:val="es-MX"/>
        </w:rPr>
        <w:t>(Nombre del Participante</w:t>
      </w:r>
      <w:r w:rsidRPr="009A0613">
        <w:rPr>
          <w:rFonts w:ascii="Calibri" w:eastAsia="Calibri" w:hAnsi="Calibri" w:cs="Calibri"/>
          <w:sz w:val="18"/>
          <w:szCs w:val="18"/>
          <w:lang w:val="es-MX"/>
        </w:rPr>
        <w:t xml:space="preserve">), manifiesto </w:t>
      </w:r>
      <w:r w:rsidRPr="009A0613">
        <w:rPr>
          <w:rFonts w:ascii="Calibri" w:eastAsia="Calibri" w:hAnsi="Calibri" w:cs="Calibri"/>
          <w:b/>
          <w:sz w:val="18"/>
          <w:szCs w:val="18"/>
          <w:lang w:val="es-MX"/>
        </w:rPr>
        <w:t>bajo protesta de decir verdad</w:t>
      </w:r>
      <w:r w:rsidRPr="009A0613">
        <w:rPr>
          <w:rFonts w:ascii="Calibri" w:eastAsia="Calibri" w:hAnsi="Calibri" w:cs="Calibri"/>
          <w:sz w:val="18"/>
          <w:szCs w:val="18"/>
          <w:lang w:val="es-MX"/>
        </w:rPr>
        <w:t xml:space="preserve"> que:</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Que cuento con facultades suficientes para suscribir la propuesta en el presente procedimiento de adjudicación, así como para la firma y presentación de los documentos y el contrato que se deriven de éste, a nombre y representación de (</w:t>
      </w:r>
      <w:r w:rsidRPr="009A0613">
        <w:rPr>
          <w:rFonts w:ascii="Calibri" w:eastAsia="Calibri" w:hAnsi="Calibri" w:cs="Calibri"/>
          <w:i/>
          <w:sz w:val="18"/>
          <w:szCs w:val="18"/>
          <w:u w:val="single"/>
          <w:lang w:val="es-MX"/>
        </w:rPr>
        <w:t>Persona Física o Jurídica)</w:t>
      </w:r>
      <w:r w:rsidRPr="009A0613">
        <w:rPr>
          <w:rFonts w:ascii="Calibri" w:eastAsia="Calibri" w:hAnsi="Calibri" w:cs="Calibri"/>
          <w:sz w:val="18"/>
          <w:szCs w:val="18"/>
          <w:lang w:val="es-MX"/>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En caso de resultar favorecidos, nos comprometemos (O “me comprometeré) a firmar el contrato en los términos señalados en las Bases del presente procedimiento de adjudicación.</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A0613">
        <w:rPr>
          <w:rFonts w:ascii="Calibri" w:eastAsia="Calibri" w:hAnsi="Calibri" w:cs="Calibri"/>
          <w:b/>
          <w:smallCaps/>
          <w:sz w:val="18"/>
          <w:szCs w:val="18"/>
          <w:lang w:val="es-MX"/>
        </w:rPr>
        <w:t xml:space="preserve">DESCALIFICACIÓN DE LOS PARTICIPANTES </w:t>
      </w:r>
      <w:r w:rsidRPr="009A0613">
        <w:rPr>
          <w:rFonts w:ascii="Calibri" w:eastAsia="Calibri" w:hAnsi="Calibri" w:cs="Calibri"/>
          <w:sz w:val="18"/>
          <w:szCs w:val="18"/>
          <w:lang w:val="es-MX"/>
        </w:rPr>
        <w:t>que se indican en las Bases del presente proceso de adjudicación.</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A0613" w:rsidRPr="009A0613" w:rsidRDefault="009A0613" w:rsidP="009A0613">
      <w:pPr>
        <w:widowControl w:val="0"/>
        <w:numPr>
          <w:ilvl w:val="0"/>
          <w:numId w:val="12"/>
        </w:numPr>
        <w:spacing w:after="0" w:line="240" w:lineRule="auto"/>
        <w:ind w:hanging="360"/>
        <w:jc w:val="both"/>
        <w:rPr>
          <w:rFonts w:ascii="Calibri" w:eastAsia="Calibri" w:hAnsi="Calibri" w:cs="Calibri"/>
          <w:sz w:val="20"/>
          <w:szCs w:val="20"/>
          <w:lang w:val="es-MX"/>
        </w:rPr>
      </w:pPr>
      <w:r w:rsidRPr="009A0613">
        <w:rPr>
          <w:rFonts w:ascii="Calibri" w:eastAsia="Calibri" w:hAnsi="Calibri" w:cs="Calibri"/>
          <w:sz w:val="18"/>
          <w:szCs w:val="18"/>
          <w:lang w:val="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ATENTAMENTE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_____________________________</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Nombre y firma del Participante o Representante Legal del mismo</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br w:type="page"/>
      </w:r>
      <w:r w:rsidRPr="009A0613">
        <w:rPr>
          <w:rFonts w:ascii="Calibri" w:eastAsia="Calibri" w:hAnsi="Calibri" w:cs="Calibri"/>
          <w:b/>
          <w:sz w:val="18"/>
          <w:szCs w:val="18"/>
          <w:lang w:val="es-MX"/>
        </w:rPr>
        <w:lastRenderedPageBreak/>
        <w:t>ANEXO 5</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6"/>
          <w:szCs w:val="6"/>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p>
    <w:p w:rsidR="009A0613" w:rsidRPr="009A0613" w:rsidRDefault="009A0613" w:rsidP="009A0613">
      <w:pPr>
        <w:widowControl w:val="0"/>
        <w:spacing w:after="0" w:line="240" w:lineRule="auto"/>
        <w:rPr>
          <w:rFonts w:ascii="Calibri" w:eastAsia="Calibri" w:hAnsi="Calibri" w:cs="Calibri"/>
          <w:sz w:val="8"/>
          <w:szCs w:val="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keepNext/>
        <w:widowControl w:val="0"/>
        <w:pBdr>
          <w:top w:val="nil"/>
          <w:left w:val="nil"/>
          <w:bottom w:val="nil"/>
          <w:right w:val="nil"/>
          <w:between w:val="nil"/>
        </w:pBdr>
        <w:spacing w:after="0" w:line="240" w:lineRule="auto"/>
        <w:jc w:val="center"/>
        <w:rPr>
          <w:rFonts w:ascii="Calibri" w:eastAsia="Calibri" w:hAnsi="Calibri" w:cs="Calibri"/>
          <w:b/>
          <w:smallCaps/>
          <w:color w:val="000000"/>
          <w:sz w:val="18"/>
          <w:szCs w:val="18"/>
          <w:lang w:val="es-MX"/>
        </w:rPr>
      </w:pPr>
      <w:r w:rsidRPr="009A0613">
        <w:rPr>
          <w:rFonts w:ascii="Calibri" w:eastAsia="Calibri" w:hAnsi="Calibri" w:cs="Calibri"/>
          <w:b/>
          <w:smallCaps/>
          <w:color w:val="000000"/>
          <w:sz w:val="18"/>
          <w:szCs w:val="18"/>
          <w:lang w:val="es-MX"/>
        </w:rPr>
        <w:t>ACREDITACIÓN</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bookmarkStart w:id="4" w:name="_heading=h.tyjcwt" w:colFirst="0" w:colLast="0"/>
      <w:bookmarkEnd w:id="4"/>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0" w:line="240" w:lineRule="auto"/>
        <w:rPr>
          <w:rFonts w:ascii="Times New Roman" w:eastAsia="Times New Roman" w:hAnsi="Times New Roman" w:cs="Times New Roman"/>
          <w:sz w:val="20"/>
          <w:szCs w:val="20"/>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 xml:space="preserve">Yo, </w:t>
      </w:r>
      <w:r w:rsidRPr="009A0613">
        <w:rPr>
          <w:rFonts w:ascii="Calibri" w:eastAsia="Calibri" w:hAnsi="Calibri" w:cs="Calibri"/>
          <w:sz w:val="18"/>
          <w:szCs w:val="18"/>
          <w:u w:val="single"/>
          <w:lang w:val="es-MX"/>
        </w:rPr>
        <w:t>(nombre),</w:t>
      </w:r>
      <w:r w:rsidRPr="009A0613">
        <w:rPr>
          <w:rFonts w:ascii="Calibri" w:eastAsia="Calibri" w:hAnsi="Calibri" w:cs="Calibri"/>
          <w:sz w:val="18"/>
          <w:szCs w:val="18"/>
          <w:lang w:val="es-MX"/>
        </w:rPr>
        <w:t xml:space="preserve"> manifiesto </w:t>
      </w:r>
      <w:r w:rsidRPr="009A0613">
        <w:rPr>
          <w:rFonts w:ascii="Calibri" w:eastAsia="Calibri" w:hAnsi="Calibri" w:cs="Calibri"/>
          <w:b/>
          <w:sz w:val="18"/>
          <w:szCs w:val="18"/>
          <w:lang w:val="es-MX"/>
        </w:rPr>
        <w:t>bajo protesta de decir verdad</w:t>
      </w:r>
      <w:r w:rsidRPr="009A0613">
        <w:rPr>
          <w:rFonts w:ascii="Calibri" w:eastAsia="Calibri" w:hAnsi="Calibri" w:cs="Calibri"/>
          <w:sz w:val="18"/>
          <w:szCs w:val="18"/>
          <w:lang w:val="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A0613">
        <w:rPr>
          <w:rFonts w:ascii="Calibri" w:eastAsia="Calibri" w:hAnsi="Calibri" w:cs="Calibri"/>
          <w:b/>
          <w:sz w:val="18"/>
          <w:szCs w:val="18"/>
          <w:lang w:val="es-MX"/>
        </w:rPr>
        <w:t>Procedimiento de Licitación Pública Local LPLSCC 0</w:t>
      </w:r>
      <w:r w:rsidR="00744612">
        <w:rPr>
          <w:rFonts w:ascii="Calibri" w:eastAsia="Calibri" w:hAnsi="Calibri" w:cs="Calibri"/>
          <w:b/>
          <w:sz w:val="18"/>
          <w:szCs w:val="18"/>
          <w:lang w:val="es-MX"/>
        </w:rPr>
        <w:t>3</w:t>
      </w:r>
      <w:r w:rsidRPr="009A0613">
        <w:rPr>
          <w:rFonts w:ascii="Calibri" w:eastAsia="Calibri" w:hAnsi="Calibri" w:cs="Calibri"/>
          <w:b/>
          <w:sz w:val="18"/>
          <w:szCs w:val="18"/>
          <w:lang w:val="es-MX"/>
        </w:rPr>
        <w:t>/2023 Sin Concurrencia del Comité</w:t>
      </w:r>
      <w:r w:rsidRPr="009A0613">
        <w:rPr>
          <w:rFonts w:ascii="Calibri" w:eastAsia="Calibri" w:hAnsi="Calibri" w:cs="Calibri"/>
          <w:sz w:val="18"/>
          <w:szCs w:val="18"/>
          <w:lang w:val="es-MX"/>
        </w:rPr>
        <w:t>, así como con los documentos que se deriven de éste, a nombre y representación de (persona física o moral).</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tbl>
      <w:tblPr>
        <w:tblW w:w="10754" w:type="dxa"/>
        <w:jc w:val="center"/>
        <w:tblLayout w:type="fixed"/>
        <w:tblLook w:val="0000" w:firstRow="0" w:lastRow="0" w:firstColumn="0" w:lastColumn="0" w:noHBand="0" w:noVBand="0"/>
      </w:tblPr>
      <w:tblGrid>
        <w:gridCol w:w="544"/>
        <w:gridCol w:w="3686"/>
        <w:gridCol w:w="1559"/>
        <w:gridCol w:w="4965"/>
      </w:tblGrid>
      <w:tr w:rsidR="009A0613" w:rsidRPr="009A0613" w:rsidTr="00FB7F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Nombre del Licitante :</w:t>
            </w:r>
          </w:p>
        </w:tc>
      </w:tr>
      <w:tr w:rsidR="009A0613" w:rsidRPr="00744612" w:rsidTr="00FB7F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b/>
                <w:color w:val="000000"/>
                <w:sz w:val="18"/>
                <w:szCs w:val="18"/>
                <w:lang w:val="es-MX"/>
              </w:rPr>
              <w:t>No. de Registro del RUPC</w:t>
            </w:r>
            <w:r w:rsidRPr="009A0613">
              <w:rPr>
                <w:rFonts w:ascii="Calibri" w:eastAsia="Calibri" w:hAnsi="Calibri" w:cs="Calibri"/>
                <w:color w:val="000000"/>
                <w:sz w:val="18"/>
                <w:szCs w:val="18"/>
                <w:lang w:val="es-MX"/>
              </w:rPr>
              <w:t xml:space="preserve"> (</w:t>
            </w:r>
            <w:r w:rsidRPr="009A0613">
              <w:rPr>
                <w:rFonts w:ascii="Calibri" w:eastAsia="Calibri" w:hAnsi="Calibri" w:cs="Calibri"/>
                <w:i/>
                <w:color w:val="000000"/>
                <w:sz w:val="18"/>
                <w:szCs w:val="18"/>
                <w:lang w:val="es-MX"/>
              </w:rPr>
              <w:t>en caso de contar con él</w:t>
            </w:r>
            <w:r w:rsidRPr="009A0613">
              <w:rPr>
                <w:rFonts w:ascii="Calibri" w:eastAsia="Calibri" w:hAnsi="Calibri" w:cs="Calibri"/>
                <w:color w:val="000000"/>
                <w:sz w:val="18"/>
                <w:szCs w:val="18"/>
                <w:lang w:val="es-MX"/>
              </w:rPr>
              <w:t>)</w:t>
            </w:r>
          </w:p>
        </w:tc>
      </w:tr>
      <w:tr w:rsidR="009A0613" w:rsidRPr="00744612" w:rsidTr="00FB7F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No. de Registro Federal de Contribuyentes:</w:t>
            </w:r>
          </w:p>
        </w:tc>
      </w:tr>
      <w:tr w:rsidR="009A0613" w:rsidRPr="00744612" w:rsidTr="00FB7F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 xml:space="preserve">Domicilio: </w:t>
            </w:r>
            <w:r w:rsidRPr="009A0613">
              <w:rPr>
                <w:rFonts w:ascii="Calibri" w:eastAsia="Calibri" w:hAnsi="Calibri" w:cs="Calibri"/>
                <w:color w:val="000000"/>
                <w:sz w:val="18"/>
                <w:szCs w:val="18"/>
                <w:lang w:val="es-MX"/>
              </w:rPr>
              <w:t>(</w:t>
            </w:r>
            <w:r w:rsidRPr="009A0613">
              <w:rPr>
                <w:rFonts w:ascii="Calibri" w:eastAsia="Calibri" w:hAnsi="Calibri" w:cs="Calibri"/>
                <w:i/>
                <w:color w:val="000000"/>
                <w:sz w:val="18"/>
                <w:szCs w:val="18"/>
                <w:lang w:val="es-MX"/>
              </w:rPr>
              <w:t>Calle, Número exterior-interior, Colonia, Código Postal</w:t>
            </w:r>
            <w:r w:rsidRPr="009A0613">
              <w:rPr>
                <w:rFonts w:ascii="Calibri" w:eastAsia="Calibri" w:hAnsi="Calibri" w:cs="Calibri"/>
                <w:color w:val="000000"/>
                <w:sz w:val="18"/>
                <w:szCs w:val="18"/>
                <w:lang w:val="es-MX"/>
              </w:rPr>
              <w:t>)</w:t>
            </w:r>
          </w:p>
        </w:tc>
      </w:tr>
      <w:tr w:rsidR="009A0613" w:rsidRPr="009A0613" w:rsidTr="00FB7F7F">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Entidad Federativa:</w:t>
            </w:r>
          </w:p>
        </w:tc>
      </w:tr>
      <w:tr w:rsidR="009A0613" w:rsidRPr="009A0613" w:rsidTr="00FB7F7F">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Fax:</w:t>
            </w:r>
          </w:p>
        </w:tc>
        <w:tc>
          <w:tcPr>
            <w:tcW w:w="4965" w:type="dxa"/>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Correo Electrónico:</w:t>
            </w:r>
          </w:p>
        </w:tc>
      </w:tr>
      <w:tr w:rsidR="009A0613" w:rsidRPr="00744612" w:rsidTr="00FB7F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b/>
                <w:color w:val="000000"/>
                <w:sz w:val="18"/>
                <w:szCs w:val="18"/>
                <w:lang w:val="es-MX"/>
              </w:rPr>
              <w:t xml:space="preserve">Objeto Social: </w:t>
            </w:r>
            <w:r w:rsidRPr="009A0613">
              <w:rPr>
                <w:rFonts w:ascii="Calibri" w:eastAsia="Calibri" w:hAnsi="Calibri" w:cs="Calibri"/>
                <w:color w:val="000000"/>
                <w:sz w:val="18"/>
                <w:szCs w:val="18"/>
                <w:lang w:val="es-MX"/>
              </w:rPr>
              <w:t>tal y como aparece en el acta constitutiva (persona moral) o actividad preponderante (persona física)</w:t>
            </w:r>
          </w:p>
          <w:p w:rsidR="009A0613" w:rsidRPr="009A0613" w:rsidRDefault="009A0613" w:rsidP="009A0613">
            <w:pPr>
              <w:spacing w:after="0" w:line="240" w:lineRule="auto"/>
              <w:jc w:val="both"/>
              <w:rPr>
                <w:rFonts w:ascii="Calibri" w:eastAsia="Calibri" w:hAnsi="Calibri" w:cs="Calibri"/>
                <w:b/>
                <w:color w:val="000000"/>
                <w:sz w:val="18"/>
                <w:szCs w:val="18"/>
                <w:lang w:val="es-MX"/>
              </w:rPr>
            </w:pPr>
          </w:p>
        </w:tc>
      </w:tr>
      <w:tr w:rsidR="009A0613" w:rsidRPr="00744612" w:rsidTr="00FB7F7F">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A0613" w:rsidRPr="009A0613" w:rsidRDefault="009A0613" w:rsidP="009A0613">
            <w:pPr>
              <w:spacing w:after="0" w:line="240" w:lineRule="auto"/>
              <w:ind w:left="639"/>
              <w:jc w:val="both"/>
              <w:rPr>
                <w:rFonts w:ascii="Calibri" w:eastAsia="Calibri" w:hAnsi="Calibri" w:cs="Calibri"/>
                <w:i/>
                <w:color w:val="000000"/>
                <w:sz w:val="18"/>
                <w:szCs w:val="18"/>
                <w:u w:val="single"/>
                <w:lang w:val="es-MX"/>
              </w:rPr>
            </w:pPr>
            <w:r w:rsidRPr="009A0613">
              <w:rPr>
                <w:rFonts w:ascii="Calibri" w:eastAsia="Calibri" w:hAnsi="Calibri" w:cs="Calibri"/>
                <w:i/>
                <w:color w:val="000000"/>
                <w:sz w:val="18"/>
                <w:szCs w:val="18"/>
                <w:u w:val="single"/>
                <w:lang w:val="es-MX"/>
              </w:rPr>
              <w:t>Para Personas Morales:</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 xml:space="preserve">Número de Escritura Pública: </w:t>
            </w:r>
            <w:r w:rsidRPr="009A0613">
              <w:rPr>
                <w:rFonts w:ascii="Calibri" w:eastAsia="Calibri" w:hAnsi="Calibri" w:cs="Calibri"/>
                <w:color w:val="000000"/>
                <w:sz w:val="18"/>
                <w:szCs w:val="18"/>
                <w:lang w:val="es-MX"/>
              </w:rPr>
              <w:t>(</w:t>
            </w:r>
            <w:r w:rsidRPr="009A0613">
              <w:rPr>
                <w:rFonts w:ascii="Calibri" w:eastAsia="Calibri" w:hAnsi="Calibri" w:cs="Calibri"/>
                <w:i/>
                <w:color w:val="000000"/>
                <w:sz w:val="18"/>
                <w:szCs w:val="18"/>
                <w:lang w:val="es-MX"/>
              </w:rPr>
              <w:t xml:space="preserve">Acta Constitutiva y, de haberlas, </w:t>
            </w:r>
            <w:proofErr w:type="gramStart"/>
            <w:r w:rsidRPr="009A0613">
              <w:rPr>
                <w:rFonts w:ascii="Calibri" w:eastAsia="Calibri" w:hAnsi="Calibri" w:cs="Calibri"/>
                <w:i/>
                <w:color w:val="000000"/>
                <w:sz w:val="18"/>
                <w:szCs w:val="18"/>
                <w:lang w:val="es-MX"/>
              </w:rPr>
              <w:t>sus  reformas</w:t>
            </w:r>
            <w:proofErr w:type="gramEnd"/>
            <w:r w:rsidRPr="009A0613">
              <w:rPr>
                <w:rFonts w:ascii="Calibri" w:eastAsia="Calibri" w:hAnsi="Calibri" w:cs="Calibri"/>
                <w:i/>
                <w:color w:val="000000"/>
                <w:sz w:val="18"/>
                <w:szCs w:val="18"/>
                <w:lang w:val="es-MX"/>
              </w:rPr>
              <w:t xml:space="preserve">  y modificaciones</w:t>
            </w:r>
            <w:r w:rsidRPr="009A0613">
              <w:rPr>
                <w:rFonts w:ascii="Calibri" w:eastAsia="Calibri" w:hAnsi="Calibri" w:cs="Calibri"/>
                <w:color w:val="000000"/>
                <w:sz w:val="18"/>
                <w:szCs w:val="18"/>
                <w:lang w:val="es-MX"/>
              </w:rPr>
              <w:t>)</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Fecha y lugar de expedición:</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Nombre del Fedatario Público</w:t>
            </w:r>
            <w:r w:rsidRPr="009A0613">
              <w:rPr>
                <w:rFonts w:ascii="Calibri" w:eastAsia="Calibri" w:hAnsi="Calibri" w:cs="Calibri"/>
                <w:color w:val="000000"/>
                <w:sz w:val="18"/>
                <w:szCs w:val="18"/>
                <w:lang w:val="es-MX"/>
              </w:rPr>
              <w:t>, mencionando si es Titular o Suplente</w:t>
            </w:r>
            <w:r w:rsidRPr="009A0613">
              <w:rPr>
                <w:rFonts w:ascii="Calibri" w:eastAsia="Calibri" w:hAnsi="Calibri" w:cs="Calibri"/>
                <w:b/>
                <w:color w:val="000000"/>
                <w:sz w:val="18"/>
                <w:szCs w:val="18"/>
                <w:lang w:val="es-MX"/>
              </w:rPr>
              <w:t>:</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Fecha de inscripción en el Registro Público de la Propiedad y de Comercio:</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Tomo:                            Libro:                             Agregado con número al Apéndice:</w:t>
            </w:r>
          </w:p>
          <w:p w:rsidR="009A0613" w:rsidRPr="009A0613" w:rsidRDefault="009A0613" w:rsidP="009A0613">
            <w:pPr>
              <w:spacing w:after="0" w:line="240" w:lineRule="auto"/>
              <w:jc w:val="both"/>
              <w:rPr>
                <w:rFonts w:ascii="Calibri" w:eastAsia="Calibri" w:hAnsi="Calibri" w:cs="Calibri"/>
                <w:b/>
                <w:color w:val="000000"/>
                <w:sz w:val="18"/>
                <w:szCs w:val="18"/>
                <w:lang w:val="es-MX"/>
              </w:rPr>
            </w:pPr>
          </w:p>
          <w:p w:rsidR="009A0613" w:rsidRPr="009A0613" w:rsidRDefault="009A0613" w:rsidP="009A0613">
            <w:pPr>
              <w:spacing w:after="0" w:line="240" w:lineRule="auto"/>
              <w:ind w:left="-70"/>
              <w:jc w:val="both"/>
              <w:rPr>
                <w:rFonts w:ascii="Calibri" w:eastAsia="Calibri" w:hAnsi="Calibri" w:cs="Calibri"/>
                <w:color w:val="000000"/>
                <w:sz w:val="18"/>
                <w:szCs w:val="18"/>
                <w:lang w:val="es-MX"/>
              </w:rPr>
            </w:pPr>
            <w:r w:rsidRPr="009A0613">
              <w:rPr>
                <w:rFonts w:ascii="Calibri" w:eastAsia="Calibri" w:hAnsi="Calibri" w:cs="Calibri"/>
                <w:b/>
                <w:color w:val="000000"/>
                <w:sz w:val="18"/>
                <w:szCs w:val="18"/>
                <w:lang w:val="es-MX"/>
              </w:rPr>
              <w:t>*</w:t>
            </w:r>
            <w:r w:rsidRPr="009A0613">
              <w:rPr>
                <w:rFonts w:ascii="Calibri" w:eastAsia="Calibri" w:hAnsi="Calibri" w:cs="Calibri"/>
                <w:color w:val="000000"/>
                <w:sz w:val="18"/>
                <w:szCs w:val="18"/>
                <w:lang w:val="es-MX"/>
              </w:rPr>
              <w:t>NOTA: En caso de que hubiere modificaciones</w:t>
            </w:r>
            <w:r w:rsidRPr="009A0613">
              <w:rPr>
                <w:rFonts w:ascii="Calibri" w:eastAsia="Calibri" w:hAnsi="Calibri" w:cs="Calibri"/>
                <w:b/>
                <w:color w:val="000000"/>
                <w:sz w:val="18"/>
                <w:szCs w:val="18"/>
                <w:lang w:val="es-MX"/>
              </w:rPr>
              <w:t xml:space="preserve"> </w:t>
            </w:r>
            <w:r w:rsidRPr="009A0613">
              <w:rPr>
                <w:rFonts w:ascii="Calibri" w:eastAsia="Calibri" w:hAnsi="Calibri" w:cs="Calibri"/>
                <w:color w:val="000000"/>
                <w:sz w:val="18"/>
                <w:szCs w:val="18"/>
                <w:lang w:val="es-MX"/>
              </w:rPr>
              <w:t>al Acta Constitutiva (cambio de razón social, de domicilio fiscal, de giro o actividad, etc.), deberá mencionar los datos anteriores que correspondan a dicha modificación y la referencia de la causa de la misma.</w:t>
            </w:r>
          </w:p>
          <w:p w:rsidR="009A0613" w:rsidRPr="009A0613" w:rsidRDefault="009A0613" w:rsidP="009A0613">
            <w:pPr>
              <w:spacing w:after="0" w:line="240" w:lineRule="auto"/>
              <w:ind w:left="-70"/>
              <w:jc w:val="both"/>
              <w:rPr>
                <w:rFonts w:ascii="Calibri" w:eastAsia="Calibri" w:hAnsi="Calibri" w:cs="Calibri"/>
                <w:color w:val="000000"/>
                <w:sz w:val="18"/>
                <w:szCs w:val="18"/>
                <w:lang w:val="es-MX"/>
              </w:rPr>
            </w:pPr>
          </w:p>
          <w:p w:rsidR="009A0613" w:rsidRPr="009A0613" w:rsidRDefault="009A0613" w:rsidP="009A0613">
            <w:pPr>
              <w:spacing w:after="0" w:line="240" w:lineRule="auto"/>
              <w:ind w:left="639"/>
              <w:jc w:val="both"/>
              <w:rPr>
                <w:rFonts w:ascii="Calibri" w:eastAsia="Calibri" w:hAnsi="Calibri" w:cs="Calibri"/>
                <w:i/>
                <w:color w:val="000000"/>
                <w:sz w:val="18"/>
                <w:szCs w:val="18"/>
                <w:u w:val="single"/>
                <w:lang w:val="es-MX"/>
              </w:rPr>
            </w:pPr>
            <w:r w:rsidRPr="009A0613">
              <w:rPr>
                <w:rFonts w:ascii="Calibri" w:eastAsia="Calibri" w:hAnsi="Calibri" w:cs="Calibri"/>
                <w:i/>
                <w:color w:val="000000"/>
                <w:sz w:val="18"/>
                <w:szCs w:val="18"/>
                <w:u w:val="single"/>
                <w:lang w:val="es-MX"/>
              </w:rPr>
              <w:t>Para Personas Físicas:</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Número de folio de la Credencial de Elector:</w:t>
            </w:r>
          </w:p>
          <w:p w:rsidR="009A0613" w:rsidRPr="009A0613" w:rsidRDefault="009A0613" w:rsidP="009A0613">
            <w:pPr>
              <w:spacing w:after="0" w:line="240" w:lineRule="auto"/>
              <w:jc w:val="both"/>
              <w:rPr>
                <w:rFonts w:ascii="Calibri" w:eastAsia="Calibri" w:hAnsi="Calibri" w:cs="Calibri"/>
                <w:b/>
                <w:color w:val="000000"/>
                <w:sz w:val="18"/>
                <w:szCs w:val="18"/>
                <w:lang w:val="es-MX"/>
              </w:rPr>
            </w:pPr>
          </w:p>
        </w:tc>
      </w:tr>
      <w:tr w:rsidR="009A0613" w:rsidRPr="00744612" w:rsidTr="00FB7F7F">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A0613" w:rsidRPr="009A0613" w:rsidRDefault="009A0613" w:rsidP="009A0613">
            <w:pPr>
              <w:spacing w:after="0" w:line="240" w:lineRule="auto"/>
              <w:ind w:left="101" w:firstLine="10"/>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A0613" w:rsidRPr="009A0613" w:rsidRDefault="009A0613" w:rsidP="009A0613">
            <w:pPr>
              <w:spacing w:after="0" w:line="240" w:lineRule="auto"/>
              <w:jc w:val="both"/>
              <w:rPr>
                <w:rFonts w:ascii="Calibri" w:eastAsia="Calibri" w:hAnsi="Calibri" w:cs="Calibri"/>
                <w:i/>
                <w:color w:val="000000"/>
                <w:sz w:val="18"/>
                <w:szCs w:val="18"/>
                <w:lang w:val="es-MX"/>
              </w:rPr>
            </w:pPr>
            <w:r w:rsidRPr="009A0613">
              <w:rPr>
                <w:rFonts w:ascii="Calibri" w:eastAsia="Calibri" w:hAnsi="Calibri" w:cs="Calibri"/>
                <w:i/>
                <w:color w:val="000000"/>
                <w:sz w:val="18"/>
                <w:szCs w:val="18"/>
                <w:lang w:val="es-MX"/>
              </w:rPr>
              <w:t xml:space="preserve">Para Personas Morales o Físicas que comparezcan a través de Apoderado, mediante </w:t>
            </w:r>
            <w:r w:rsidRPr="009A0613">
              <w:rPr>
                <w:rFonts w:ascii="Calibri" w:eastAsia="Calibri" w:hAnsi="Calibri" w:cs="Calibri"/>
                <w:b/>
                <w:i/>
                <w:color w:val="000000"/>
                <w:sz w:val="18"/>
                <w:szCs w:val="18"/>
                <w:lang w:val="es-MX"/>
              </w:rPr>
              <w:t>Poder</w:t>
            </w:r>
            <w:r w:rsidRPr="009A0613">
              <w:rPr>
                <w:rFonts w:ascii="Calibri" w:eastAsia="Calibri" w:hAnsi="Calibri" w:cs="Calibri"/>
                <w:i/>
                <w:color w:val="000000"/>
                <w:sz w:val="18"/>
                <w:szCs w:val="18"/>
                <w:lang w:val="es-MX"/>
              </w:rPr>
              <w:t xml:space="preserve"> </w:t>
            </w:r>
            <w:r w:rsidRPr="009A0613">
              <w:rPr>
                <w:rFonts w:ascii="Calibri" w:eastAsia="Calibri" w:hAnsi="Calibri" w:cs="Calibri"/>
                <w:b/>
                <w:i/>
                <w:color w:val="000000"/>
                <w:sz w:val="18"/>
                <w:szCs w:val="18"/>
                <w:lang w:val="es-MX"/>
              </w:rPr>
              <w:t>General</w:t>
            </w:r>
            <w:r w:rsidRPr="009A0613">
              <w:rPr>
                <w:rFonts w:ascii="Calibri" w:eastAsia="Calibri" w:hAnsi="Calibri" w:cs="Calibri"/>
                <w:i/>
                <w:color w:val="000000"/>
                <w:sz w:val="18"/>
                <w:szCs w:val="18"/>
                <w:lang w:val="es-MX"/>
              </w:rPr>
              <w:t xml:space="preserve"> o </w:t>
            </w:r>
            <w:r w:rsidRPr="009A0613">
              <w:rPr>
                <w:rFonts w:ascii="Calibri" w:eastAsia="Calibri" w:hAnsi="Calibri" w:cs="Calibri"/>
                <w:b/>
                <w:i/>
                <w:color w:val="000000"/>
                <w:sz w:val="18"/>
                <w:szCs w:val="18"/>
                <w:lang w:val="es-MX"/>
              </w:rPr>
              <w:t>Especial</w:t>
            </w:r>
            <w:r w:rsidRPr="009A0613">
              <w:rPr>
                <w:rFonts w:ascii="Calibri" w:eastAsia="Calibri" w:hAnsi="Calibri" w:cs="Calibri"/>
                <w:i/>
                <w:color w:val="000000"/>
                <w:sz w:val="18"/>
                <w:szCs w:val="18"/>
                <w:lang w:val="es-MX"/>
              </w:rPr>
              <w:t xml:space="preserve"> </w:t>
            </w:r>
            <w:r w:rsidRPr="009A0613">
              <w:rPr>
                <w:rFonts w:ascii="Calibri" w:eastAsia="Calibri" w:hAnsi="Calibri" w:cs="Calibri"/>
                <w:b/>
                <w:i/>
                <w:color w:val="000000"/>
                <w:sz w:val="18"/>
                <w:szCs w:val="18"/>
                <w:lang w:val="es-MX"/>
              </w:rPr>
              <w:t>para Actos de Administración o de Dominio</w:t>
            </w:r>
            <w:r w:rsidRPr="009A0613">
              <w:rPr>
                <w:rFonts w:ascii="Calibri" w:eastAsia="Calibri" w:hAnsi="Calibri" w:cs="Calibri"/>
                <w:i/>
                <w:color w:val="000000"/>
                <w:sz w:val="18"/>
                <w:szCs w:val="18"/>
                <w:lang w:val="es-MX"/>
              </w:rPr>
              <w:t xml:space="preserve">. </w:t>
            </w:r>
          </w:p>
          <w:p w:rsidR="009A0613" w:rsidRPr="009A0613" w:rsidRDefault="009A0613" w:rsidP="009A0613">
            <w:pPr>
              <w:spacing w:after="0" w:line="240" w:lineRule="auto"/>
              <w:jc w:val="both"/>
              <w:rPr>
                <w:rFonts w:ascii="Calibri" w:eastAsia="Calibri" w:hAnsi="Calibri" w:cs="Calibri"/>
                <w:color w:val="000000"/>
                <w:sz w:val="18"/>
                <w:szCs w:val="18"/>
                <w:lang w:val="es-MX"/>
              </w:rPr>
            </w:pPr>
            <w:r w:rsidRPr="009A0613">
              <w:rPr>
                <w:rFonts w:ascii="Calibri" w:eastAsia="Calibri" w:hAnsi="Calibri" w:cs="Calibri"/>
                <w:b/>
                <w:color w:val="000000"/>
                <w:sz w:val="18"/>
                <w:szCs w:val="18"/>
                <w:lang w:val="es-MX"/>
              </w:rPr>
              <w:t>Número de Escritura Pública:</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Tipo de poder:</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Nombre del Fedatario Público</w:t>
            </w:r>
            <w:r w:rsidRPr="009A0613">
              <w:rPr>
                <w:rFonts w:ascii="Calibri" w:eastAsia="Calibri" w:hAnsi="Calibri" w:cs="Calibri"/>
                <w:color w:val="000000"/>
                <w:sz w:val="18"/>
                <w:szCs w:val="18"/>
                <w:lang w:val="es-MX"/>
              </w:rPr>
              <w:t>,</w:t>
            </w:r>
            <w:r w:rsidRPr="009A0613">
              <w:rPr>
                <w:rFonts w:ascii="Calibri" w:eastAsia="Calibri" w:hAnsi="Calibri" w:cs="Calibri"/>
                <w:b/>
                <w:color w:val="000000"/>
                <w:sz w:val="18"/>
                <w:szCs w:val="18"/>
                <w:lang w:val="es-MX"/>
              </w:rPr>
              <w:t xml:space="preserve"> </w:t>
            </w:r>
            <w:r w:rsidRPr="009A0613">
              <w:rPr>
                <w:rFonts w:ascii="Calibri" w:eastAsia="Calibri" w:hAnsi="Calibri" w:cs="Calibri"/>
                <w:color w:val="000000"/>
                <w:sz w:val="18"/>
                <w:szCs w:val="18"/>
                <w:lang w:val="es-MX"/>
              </w:rPr>
              <w:t>mencionando si es Titular o Suplente</w:t>
            </w:r>
            <w:r w:rsidRPr="009A0613">
              <w:rPr>
                <w:rFonts w:ascii="Calibri" w:eastAsia="Calibri" w:hAnsi="Calibri" w:cs="Calibri"/>
                <w:b/>
                <w:color w:val="000000"/>
                <w:sz w:val="18"/>
                <w:szCs w:val="18"/>
                <w:lang w:val="es-MX"/>
              </w:rPr>
              <w:t>:</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Lugar y fecha de expedición:</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Fecha de inscripción en el Registro Público de la Propiedad y de Comercio:</w:t>
            </w:r>
          </w:p>
          <w:p w:rsidR="009A0613" w:rsidRPr="009A0613" w:rsidRDefault="009A0613" w:rsidP="009A0613">
            <w:pPr>
              <w:spacing w:after="0" w:line="240" w:lineRule="auto"/>
              <w:jc w:val="both"/>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Tomo:                 Libro:                             Agregado con número al Apéndice:</w:t>
            </w:r>
          </w:p>
          <w:p w:rsidR="009A0613" w:rsidRPr="009A0613" w:rsidRDefault="009A0613" w:rsidP="009A0613">
            <w:pPr>
              <w:spacing w:after="0" w:line="240" w:lineRule="auto"/>
              <w:jc w:val="both"/>
              <w:rPr>
                <w:rFonts w:ascii="Calibri" w:eastAsia="Calibri" w:hAnsi="Calibri" w:cs="Calibri"/>
                <w:color w:val="000000"/>
                <w:sz w:val="18"/>
                <w:szCs w:val="18"/>
                <w:lang w:val="es-MX"/>
              </w:rPr>
            </w:pPr>
          </w:p>
        </w:tc>
      </w:tr>
    </w:tbl>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ATENTAMENTE</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_________________________</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 xml:space="preserve">Nombre y firma del </w:t>
      </w:r>
      <w:proofErr w:type="gramStart"/>
      <w:r w:rsidRPr="009A0613">
        <w:rPr>
          <w:rFonts w:ascii="Calibri" w:eastAsia="Calibri" w:hAnsi="Calibri" w:cs="Calibri"/>
          <w:sz w:val="18"/>
          <w:szCs w:val="18"/>
          <w:lang w:val="es-MX"/>
        </w:rPr>
        <w:t>Licitante  o</w:t>
      </w:r>
      <w:proofErr w:type="gramEnd"/>
      <w:r w:rsidRPr="009A0613">
        <w:rPr>
          <w:rFonts w:ascii="Calibri" w:eastAsia="Calibri" w:hAnsi="Calibri" w:cs="Calibri"/>
          <w:sz w:val="18"/>
          <w:szCs w:val="18"/>
          <w:lang w:val="es-MX"/>
        </w:rPr>
        <w:t xml:space="preserve"> Representante Legal</w:t>
      </w:r>
    </w:p>
    <w:p w:rsidR="00744612" w:rsidRDefault="00744612">
      <w:pPr>
        <w:rPr>
          <w:rFonts w:ascii="Calibri" w:eastAsia="Calibri" w:hAnsi="Calibri" w:cs="Calibri"/>
          <w:b/>
          <w:sz w:val="18"/>
          <w:szCs w:val="18"/>
          <w:lang w:val="es-MX"/>
        </w:rPr>
      </w:pPr>
      <w:r>
        <w:rPr>
          <w:rFonts w:ascii="Calibri" w:eastAsia="Calibri" w:hAnsi="Calibri" w:cs="Calibri"/>
          <w:b/>
          <w:sz w:val="18"/>
          <w:szCs w:val="18"/>
          <w:lang w:val="es-MX"/>
        </w:rPr>
        <w:br w:type="page"/>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lastRenderedPageBreak/>
        <w:t>ANEXO 6</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p>
    <w:p w:rsidR="009A0613" w:rsidRPr="009A0613" w:rsidRDefault="009A0613" w:rsidP="009A0613">
      <w:pPr>
        <w:widowControl w:val="0"/>
        <w:spacing w:after="0" w:line="240" w:lineRule="auto"/>
        <w:jc w:val="center"/>
        <w:rPr>
          <w:rFonts w:ascii="Calibri" w:eastAsia="Calibri" w:hAnsi="Calibri" w:cs="Calibri"/>
          <w:b/>
          <w:smallCaps/>
          <w:sz w:val="8"/>
          <w:szCs w:val="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r w:rsidRPr="009A0613">
        <w:rPr>
          <w:rFonts w:ascii="Calibri" w:eastAsia="Calibri" w:hAnsi="Calibri" w:cs="Calibri"/>
          <w:b/>
          <w:color w:val="080808"/>
          <w:sz w:val="18"/>
          <w:szCs w:val="18"/>
          <w:lang w:val="es-MX"/>
        </w:rPr>
        <w:t xml:space="preserve"> DECLARACIÓN DE INTEGRIDAD Y NO COLUSIÓN DE PROVEEDORES</w:t>
      </w:r>
      <w:r w:rsidRPr="009A0613">
        <w:rPr>
          <w:rFonts w:ascii="Calibri" w:eastAsia="Calibri" w:hAnsi="Calibri" w:cs="Calibri"/>
          <w:b/>
          <w:sz w:val="18"/>
          <w:szCs w:val="18"/>
          <w:lang w:val="es-MX"/>
        </w:rPr>
        <w:t>.</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b/>
          <w:smallCaps/>
          <w:sz w:val="18"/>
          <w:szCs w:val="18"/>
          <w:lang w:val="es-MX"/>
        </w:rPr>
      </w:pPr>
      <w:r w:rsidRPr="009A0613">
        <w:rPr>
          <w:rFonts w:ascii="Calibri" w:eastAsia="Calibri" w:hAnsi="Calibri" w:cs="Calibri"/>
          <w:sz w:val="18"/>
          <w:szCs w:val="18"/>
          <w:lang w:val="es-MX"/>
        </w:rPr>
        <w:t xml:space="preserve">En cumplimiento con los requisitos establecidos en el presente Proceso de Adquisición para la </w:t>
      </w:r>
      <w:r w:rsidRPr="009A0613">
        <w:rPr>
          <w:rFonts w:ascii="Calibri" w:eastAsia="Calibri" w:hAnsi="Calibri" w:cs="Calibri"/>
          <w:b/>
          <w:sz w:val="18"/>
          <w:szCs w:val="18"/>
          <w:lang w:val="es-MX"/>
        </w:rPr>
        <w:t>Licitación Pública Local LPLSCC 0</w:t>
      </w:r>
      <w:r w:rsidR="00744612">
        <w:rPr>
          <w:rFonts w:ascii="Calibri" w:eastAsia="Calibri" w:hAnsi="Calibri" w:cs="Calibri"/>
          <w:b/>
          <w:sz w:val="18"/>
          <w:szCs w:val="18"/>
          <w:lang w:val="es-MX"/>
        </w:rPr>
        <w:t>3</w:t>
      </w:r>
      <w:r w:rsidRPr="009A0613">
        <w:rPr>
          <w:rFonts w:ascii="Calibri" w:eastAsia="Calibri" w:hAnsi="Calibri" w:cs="Calibri"/>
          <w:b/>
          <w:sz w:val="18"/>
          <w:szCs w:val="18"/>
          <w:lang w:val="es-MX"/>
        </w:rPr>
        <w:t>/2023 Sin Concurrencia del Comité</w:t>
      </w:r>
      <w:r w:rsidRPr="009A0613">
        <w:rPr>
          <w:rFonts w:ascii="Calibri" w:eastAsia="Calibri" w:hAnsi="Calibri" w:cs="Calibri"/>
          <w:sz w:val="18"/>
          <w:szCs w:val="18"/>
          <w:lang w:val="es-MX"/>
        </w:rPr>
        <w:t xml:space="preserve"> para la entrega de </w:t>
      </w:r>
      <w:r w:rsidRPr="009A0613">
        <w:rPr>
          <w:rFonts w:ascii="Calibri" w:eastAsia="Calibri" w:hAnsi="Calibri" w:cs="Calibri"/>
          <w:b/>
          <w:smallCaps/>
          <w:sz w:val="20"/>
          <w:szCs w:val="20"/>
          <w:lang w:val="es-MX"/>
        </w:rPr>
        <w:t>““CONTRATACION DE SERVICIO DE SEGURIDAD PRIVADA EN PLANTELES Y OFICINAS CENTRALES DEL CECYTE JALISCO””</w:t>
      </w:r>
      <w:r w:rsidRPr="009A0613">
        <w:rPr>
          <w:rFonts w:ascii="Calibri" w:eastAsia="Calibri" w:hAnsi="Calibri" w:cs="Calibri"/>
          <w:b/>
          <w:sz w:val="18"/>
          <w:szCs w:val="18"/>
          <w:lang w:val="es-MX"/>
        </w:rPr>
        <w:t xml:space="preserve">, </w:t>
      </w:r>
      <w:r w:rsidRPr="009A0613">
        <w:rPr>
          <w:rFonts w:ascii="Calibri" w:eastAsia="Calibri" w:hAnsi="Calibri" w:cs="Calibri"/>
          <w:sz w:val="18"/>
          <w:szCs w:val="18"/>
          <w:lang w:val="es-MX"/>
        </w:rPr>
        <w:t>por medio del presente  manifiesto  bajo protesta de decir verdad que por sí mismos o a través de interpósita persona, el proveedor (</w:t>
      </w:r>
      <w:r w:rsidRPr="009A0613">
        <w:rPr>
          <w:rFonts w:ascii="Calibri" w:eastAsia="Calibri" w:hAnsi="Calibri" w:cs="Calibri"/>
          <w:i/>
          <w:sz w:val="18"/>
          <w:szCs w:val="18"/>
          <w:lang w:val="es-MX"/>
        </w:rPr>
        <w:t>persona física o moral</w:t>
      </w:r>
      <w:r w:rsidRPr="009A0613">
        <w:rPr>
          <w:rFonts w:ascii="Calibri" w:eastAsia="Calibri" w:hAnsi="Calibri" w:cs="Calibri"/>
          <w:sz w:val="18"/>
          <w:szCs w:val="18"/>
          <w:lang w:val="es-MX"/>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9A0613" w:rsidRPr="009A0613" w:rsidRDefault="009A0613" w:rsidP="009A0613">
      <w:pPr>
        <w:widowControl w:val="0"/>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A su vez manifiesto no encontrarme dentro de los supuestos establecidos en el artículo 52 de la Ley de Compras Gubernamentales, Enajenaciones y Contratación de Servicios del Estado de Jalisco y sus Municipios.</w:t>
      </w:r>
    </w:p>
    <w:p w:rsidR="009A0613" w:rsidRPr="009A0613" w:rsidRDefault="009A0613" w:rsidP="009A0613">
      <w:pPr>
        <w:widowControl w:val="0"/>
        <w:tabs>
          <w:tab w:val="left" w:pos="1"/>
        </w:tabs>
        <w:spacing w:after="0" w:line="240" w:lineRule="auto"/>
        <w:jc w:val="both"/>
        <w:rPr>
          <w:rFonts w:ascii="Calibri" w:eastAsia="Calibri" w:hAnsi="Calibri" w:cs="Calibri"/>
          <w:sz w:val="18"/>
          <w:szCs w:val="18"/>
          <w:lang w:val="es-MX"/>
        </w:rPr>
      </w:pPr>
    </w:p>
    <w:p w:rsidR="009A0613" w:rsidRPr="009A0613" w:rsidRDefault="009A0613" w:rsidP="009A0613">
      <w:pPr>
        <w:widowControl w:val="0"/>
        <w:tabs>
          <w:tab w:val="left" w:pos="1"/>
        </w:tabs>
        <w:spacing w:after="0" w:line="240" w:lineRule="auto"/>
        <w:jc w:val="both"/>
        <w:rPr>
          <w:rFonts w:ascii="Calibri" w:eastAsia="Calibri" w:hAnsi="Calibri" w:cs="Calibri"/>
          <w:sz w:val="18"/>
          <w:szCs w:val="18"/>
          <w:lang w:val="es-MX"/>
        </w:rPr>
      </w:pP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120" w:line="48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ATENTAMENTE</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_________________________</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Nombre y firma del Licitante </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o Representante Legal </w:t>
      </w: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b/>
          <w:color w:val="080808"/>
          <w:sz w:val="20"/>
          <w:szCs w:val="20"/>
          <w:lang w:val="es-MX"/>
        </w:rPr>
        <w:br w:type="page"/>
      </w:r>
      <w:r w:rsidRPr="009A0613">
        <w:rPr>
          <w:rFonts w:ascii="Calibri" w:eastAsia="Calibri" w:hAnsi="Calibri" w:cs="Calibri"/>
          <w:b/>
          <w:color w:val="080808"/>
          <w:sz w:val="20"/>
          <w:szCs w:val="20"/>
          <w:lang w:val="es-MX"/>
        </w:rPr>
        <w:lastRenderedPageBreak/>
        <w:t>ANEXO 7</w:t>
      </w:r>
    </w:p>
    <w:p w:rsidR="009A0613" w:rsidRPr="009A0613" w:rsidRDefault="009A0613" w:rsidP="009A0613">
      <w:pPr>
        <w:widowControl w:val="0"/>
        <w:spacing w:after="240" w:line="240" w:lineRule="auto"/>
        <w:jc w:val="center"/>
        <w:rPr>
          <w:rFonts w:ascii="Calibri" w:eastAsia="Calibri" w:hAnsi="Calibri" w:cs="Calibri"/>
          <w:sz w:val="20"/>
          <w:szCs w:val="20"/>
          <w:lang w:val="es-MX"/>
        </w:rPr>
      </w:pPr>
      <w:r w:rsidRPr="009A0613">
        <w:rPr>
          <w:rFonts w:ascii="Calibri" w:eastAsia="Calibri" w:hAnsi="Calibri" w:cs="Calibri"/>
          <w:b/>
          <w:smallCaps/>
          <w:color w:val="000000"/>
          <w:sz w:val="20"/>
          <w:szCs w:val="20"/>
          <w:lang w:val="es-MX"/>
        </w:rPr>
        <w:t xml:space="preserve">LICITACIÓN PÚBLICA LOCAL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20"/>
          <w:szCs w:val="20"/>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p>
    <w:p w:rsidR="009A0613" w:rsidRPr="009A0613" w:rsidRDefault="009A0613" w:rsidP="009A0613">
      <w:pPr>
        <w:widowControl w:val="0"/>
        <w:spacing w:after="0" w:line="240" w:lineRule="auto"/>
        <w:ind w:right="140"/>
        <w:jc w:val="center"/>
        <w:rPr>
          <w:rFonts w:ascii="Calibri" w:eastAsia="Calibri" w:hAnsi="Calibri" w:cs="Calibri"/>
          <w:sz w:val="20"/>
          <w:szCs w:val="20"/>
          <w:lang w:val="es-MX"/>
        </w:rPr>
      </w:pPr>
      <w:r w:rsidRPr="009A0613">
        <w:rPr>
          <w:rFonts w:ascii="Calibri" w:eastAsia="Calibri" w:hAnsi="Calibri" w:cs="Calibri"/>
          <w:b/>
          <w:color w:val="000000"/>
          <w:sz w:val="20"/>
          <w:szCs w:val="20"/>
          <w:lang w:val="es-MX"/>
        </w:rPr>
        <w:t>DECLARACIÓN DE APORTACIÓN CINCO AL MILLAR PARA EL FONDO IMPULSO JALISCO.</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sz w:val="20"/>
          <w:szCs w:val="20"/>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240" w:line="240" w:lineRule="auto"/>
        <w:rPr>
          <w:rFonts w:ascii="Calibri" w:eastAsia="Calibri" w:hAnsi="Calibri" w:cs="Calibri"/>
          <w:sz w:val="20"/>
          <w:szCs w:val="20"/>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0" w:line="240" w:lineRule="auto"/>
        <w:ind w:right="140"/>
        <w:jc w:val="both"/>
        <w:rPr>
          <w:rFonts w:ascii="Calibri" w:eastAsia="Calibri" w:hAnsi="Calibri" w:cs="Calibri"/>
          <w:color w:val="000000"/>
          <w:sz w:val="20"/>
          <w:szCs w:val="20"/>
          <w:lang w:val="es-MX"/>
        </w:rPr>
      </w:pPr>
      <w:r w:rsidRPr="009A0613">
        <w:rPr>
          <w:rFonts w:ascii="Calibri" w:eastAsia="Calibri" w:hAnsi="Calibri" w:cs="Calibri"/>
          <w:sz w:val="18"/>
          <w:szCs w:val="18"/>
          <w:lang w:val="es-MX"/>
        </w:rPr>
        <w:t xml:space="preserve">Yo, </w:t>
      </w:r>
      <w:r w:rsidRPr="009A0613">
        <w:rPr>
          <w:rFonts w:ascii="Calibri" w:eastAsia="Calibri" w:hAnsi="Calibri" w:cs="Calibri"/>
          <w:sz w:val="18"/>
          <w:szCs w:val="18"/>
          <w:u w:val="single"/>
          <w:lang w:val="es-MX"/>
        </w:rPr>
        <w:t xml:space="preserve">(nombre) </w:t>
      </w:r>
      <w:r w:rsidRPr="009A0613">
        <w:rPr>
          <w:rFonts w:ascii="Calibri" w:eastAsia="Calibri" w:hAnsi="Calibri" w:cs="Calibri"/>
          <w:sz w:val="18"/>
          <w:szCs w:val="18"/>
          <w:lang w:val="es-MX"/>
        </w:rPr>
        <w:t xml:space="preserve">en mi carácter de (persona física/representante legal de la </w:t>
      </w:r>
      <w:proofErr w:type="spellStart"/>
      <w:proofErr w:type="gramStart"/>
      <w:r w:rsidRPr="009A0613">
        <w:rPr>
          <w:rFonts w:ascii="Calibri" w:eastAsia="Calibri" w:hAnsi="Calibri" w:cs="Calibri"/>
          <w:sz w:val="18"/>
          <w:szCs w:val="18"/>
          <w:lang w:val="es-MX"/>
        </w:rPr>
        <w:t>empresa”xxxx</w:t>
      </w:r>
      <w:proofErr w:type="spellEnd"/>
      <w:proofErr w:type="gramEnd"/>
      <w:r w:rsidRPr="009A0613">
        <w:rPr>
          <w:rFonts w:ascii="Calibri" w:eastAsia="Calibri" w:hAnsi="Calibri" w:cs="Calibri"/>
          <w:sz w:val="18"/>
          <w:szCs w:val="18"/>
          <w:lang w:val="es-MX"/>
        </w:rPr>
        <w:t xml:space="preserve">”) manifiesto que </w:t>
      </w:r>
      <w:r w:rsidRPr="009A0613">
        <w:rPr>
          <w:rFonts w:ascii="Calibri" w:eastAsia="Calibri" w:hAnsi="Calibri" w:cs="Calibri"/>
          <w:sz w:val="18"/>
          <w:szCs w:val="18"/>
          <w:u w:val="single"/>
          <w:lang w:val="es-MX"/>
        </w:rPr>
        <w:t xml:space="preserve">SI/NO </w:t>
      </w:r>
      <w:r w:rsidRPr="009A0613">
        <w:rPr>
          <w:rFonts w:ascii="Calibri" w:eastAsia="Calibri" w:hAnsi="Calibri" w:cs="Calibri"/>
          <w:color w:val="000000"/>
          <w:sz w:val="20"/>
          <w:szCs w:val="20"/>
          <w:lang w:val="es-MX"/>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A0613" w:rsidRPr="009A0613" w:rsidRDefault="009A0613" w:rsidP="009A0613">
      <w:pPr>
        <w:widowControl w:val="0"/>
        <w:spacing w:after="0" w:line="240" w:lineRule="auto"/>
        <w:ind w:right="140"/>
        <w:jc w:val="both"/>
        <w:rPr>
          <w:rFonts w:ascii="Calibri" w:eastAsia="Calibri" w:hAnsi="Calibri" w:cs="Calibri"/>
          <w:color w:val="000000"/>
          <w:sz w:val="20"/>
          <w:szCs w:val="20"/>
          <w:lang w:val="es-MX"/>
        </w:rPr>
      </w:pPr>
    </w:p>
    <w:p w:rsidR="009A0613" w:rsidRPr="009A0613" w:rsidRDefault="009A0613" w:rsidP="009A0613">
      <w:pPr>
        <w:widowControl w:val="0"/>
        <w:spacing w:after="0" w:line="240" w:lineRule="auto"/>
        <w:ind w:right="140"/>
        <w:jc w:val="both"/>
        <w:rPr>
          <w:rFonts w:ascii="Calibri" w:eastAsia="Calibri" w:hAnsi="Calibri" w:cs="Calibri"/>
          <w:sz w:val="20"/>
          <w:szCs w:val="20"/>
          <w:lang w:val="es-MX"/>
        </w:rPr>
      </w:pPr>
      <w:r w:rsidRPr="009A0613">
        <w:rPr>
          <w:rFonts w:ascii="Calibri" w:eastAsia="Calibri" w:hAnsi="Calibri" w:cs="Calibri"/>
          <w:color w:val="000000"/>
          <w:sz w:val="20"/>
          <w:szCs w:val="20"/>
          <w:lang w:val="es-MX"/>
        </w:rPr>
        <w:t xml:space="preserve">Así mismo manifiesto que dicha aportación voluntaria no repercute en la integración de mi propuesta económica ni en la calidad de los bienes y/o servicios a entregar, así como mi consentimiento para que la </w:t>
      </w:r>
      <w:r w:rsidRPr="009A0613">
        <w:rPr>
          <w:rFonts w:ascii="Calibri" w:eastAsia="Calibri" w:hAnsi="Calibri" w:cs="Calibri"/>
          <w:color w:val="FF0000"/>
          <w:sz w:val="20"/>
          <w:szCs w:val="20"/>
          <w:lang w:val="es-MX"/>
        </w:rPr>
        <w:t xml:space="preserve">Secretaría de la Hacienda Pública </w:t>
      </w:r>
      <w:r w:rsidRPr="009A0613">
        <w:rPr>
          <w:rFonts w:ascii="Calibri" w:eastAsia="Calibri" w:hAnsi="Calibri" w:cs="Calibri"/>
          <w:color w:val="000000"/>
          <w:sz w:val="20"/>
          <w:szCs w:val="20"/>
          <w:lang w:val="es-MX"/>
        </w:rPr>
        <w:t>realice la retención de tal aportación en una sola ministración en el primer pago, ya sea pago de anticipo, pago parcial o pago total.</w:t>
      </w:r>
    </w:p>
    <w:p w:rsidR="009A0613" w:rsidRPr="009A0613" w:rsidRDefault="009A0613" w:rsidP="009A0613">
      <w:pPr>
        <w:widowControl w:val="0"/>
        <w:spacing w:after="0" w:line="240" w:lineRule="auto"/>
        <w:rPr>
          <w:rFonts w:ascii="Calibri" w:eastAsia="Calibri" w:hAnsi="Calibri" w:cs="Calibri"/>
          <w:sz w:val="20"/>
          <w:szCs w:val="20"/>
          <w:lang w:val="es-MX"/>
        </w:rPr>
      </w:pPr>
    </w:p>
    <w:p w:rsidR="009A0613" w:rsidRPr="009A0613" w:rsidRDefault="009A0613" w:rsidP="009A0613">
      <w:pPr>
        <w:widowControl w:val="0"/>
        <w:spacing w:after="0" w:line="240" w:lineRule="auto"/>
        <w:rPr>
          <w:rFonts w:ascii="Calibri" w:eastAsia="Calibri" w:hAnsi="Calibri" w:cs="Calibri"/>
          <w:sz w:val="20"/>
          <w:szCs w:val="20"/>
          <w:lang w:val="es-MX"/>
        </w:rPr>
      </w:pPr>
      <w:r w:rsidRPr="009A0613">
        <w:rPr>
          <w:rFonts w:ascii="Calibri" w:eastAsia="Calibri" w:hAnsi="Calibri" w:cs="Calibri"/>
          <w:sz w:val="20"/>
          <w:szCs w:val="20"/>
          <w:lang w:val="es-MX"/>
        </w:rPr>
        <w:t>Lo anterior señalado en los artículos 143, 145, 148 y 149 de la Ley de Compras Gubernamentales, Enajenaciones y Contratación de Servicios del Estado de Jalisco y sus Municipios.</w:t>
      </w:r>
    </w:p>
    <w:p w:rsidR="009A0613" w:rsidRPr="009A0613" w:rsidRDefault="009A0613" w:rsidP="009A0613">
      <w:pPr>
        <w:widowControl w:val="0"/>
        <w:spacing w:after="240" w:line="240" w:lineRule="auto"/>
        <w:jc w:val="center"/>
        <w:rPr>
          <w:rFonts w:ascii="Calibri" w:eastAsia="Calibri" w:hAnsi="Calibri" w:cs="Calibri"/>
          <w:sz w:val="20"/>
          <w:szCs w:val="20"/>
          <w:lang w:val="es-MX"/>
        </w:rPr>
      </w:pPr>
    </w:p>
    <w:p w:rsidR="009A0613" w:rsidRPr="009A0613" w:rsidRDefault="009A0613" w:rsidP="009A0613">
      <w:pPr>
        <w:widowControl w:val="0"/>
        <w:spacing w:after="0" w:line="240" w:lineRule="auto"/>
        <w:ind w:right="140"/>
        <w:jc w:val="center"/>
        <w:rPr>
          <w:rFonts w:ascii="Calibri" w:eastAsia="Calibri" w:hAnsi="Calibri" w:cs="Calibri"/>
          <w:sz w:val="20"/>
          <w:szCs w:val="20"/>
          <w:lang w:val="es-MX"/>
        </w:rPr>
      </w:pPr>
      <w:r w:rsidRPr="009A0613">
        <w:rPr>
          <w:rFonts w:ascii="Calibri" w:eastAsia="Calibri" w:hAnsi="Calibri" w:cs="Calibri"/>
          <w:b/>
          <w:color w:val="000000"/>
          <w:sz w:val="20"/>
          <w:szCs w:val="20"/>
          <w:lang w:val="es-MX"/>
        </w:rPr>
        <w:t>ATENTAMENTE</w:t>
      </w:r>
    </w:p>
    <w:p w:rsidR="009A0613" w:rsidRPr="009A0613" w:rsidRDefault="009A0613" w:rsidP="009A0613">
      <w:pPr>
        <w:widowControl w:val="0"/>
        <w:spacing w:after="240" w:line="240" w:lineRule="auto"/>
        <w:jc w:val="center"/>
        <w:rPr>
          <w:rFonts w:ascii="Calibri" w:eastAsia="Calibri" w:hAnsi="Calibri" w:cs="Calibri"/>
          <w:sz w:val="20"/>
          <w:szCs w:val="20"/>
          <w:lang w:val="es-MX"/>
        </w:rPr>
      </w:pPr>
    </w:p>
    <w:p w:rsidR="009A0613" w:rsidRPr="009A0613" w:rsidRDefault="009A0613" w:rsidP="009A0613">
      <w:pPr>
        <w:widowControl w:val="0"/>
        <w:spacing w:after="240" w:line="240" w:lineRule="auto"/>
        <w:jc w:val="center"/>
        <w:rPr>
          <w:rFonts w:ascii="Calibri" w:eastAsia="Calibri" w:hAnsi="Calibri" w:cs="Calibri"/>
          <w:sz w:val="20"/>
          <w:szCs w:val="20"/>
          <w:lang w:val="es-MX"/>
        </w:rPr>
      </w:pPr>
    </w:p>
    <w:p w:rsidR="009A0613" w:rsidRPr="009A0613" w:rsidRDefault="009A0613" w:rsidP="009A0613">
      <w:pPr>
        <w:widowControl w:val="0"/>
        <w:spacing w:after="0" w:line="240" w:lineRule="auto"/>
        <w:ind w:right="140"/>
        <w:jc w:val="center"/>
        <w:rPr>
          <w:rFonts w:ascii="Calibri" w:eastAsia="Calibri" w:hAnsi="Calibri" w:cs="Calibri"/>
          <w:sz w:val="20"/>
          <w:szCs w:val="20"/>
          <w:lang w:val="es-MX"/>
        </w:rPr>
      </w:pPr>
      <w:r w:rsidRPr="009A0613">
        <w:rPr>
          <w:rFonts w:ascii="Calibri" w:eastAsia="Calibri" w:hAnsi="Calibri" w:cs="Calibri"/>
          <w:color w:val="000000"/>
          <w:sz w:val="20"/>
          <w:szCs w:val="20"/>
          <w:lang w:val="es-MX"/>
        </w:rPr>
        <w:t>_________________________</w:t>
      </w:r>
    </w:p>
    <w:p w:rsidR="009A0613" w:rsidRPr="009A0613" w:rsidRDefault="009A0613" w:rsidP="009A0613">
      <w:pPr>
        <w:widowControl w:val="0"/>
        <w:spacing w:after="0" w:line="240" w:lineRule="auto"/>
        <w:ind w:right="140"/>
        <w:jc w:val="center"/>
        <w:rPr>
          <w:rFonts w:ascii="Calibri" w:eastAsia="Calibri" w:hAnsi="Calibri" w:cs="Calibri"/>
          <w:sz w:val="20"/>
          <w:szCs w:val="20"/>
          <w:lang w:val="es-MX"/>
        </w:rPr>
      </w:pPr>
      <w:r w:rsidRPr="009A0613">
        <w:rPr>
          <w:rFonts w:ascii="Calibri" w:eastAsia="Calibri" w:hAnsi="Calibri" w:cs="Calibri"/>
          <w:color w:val="000000"/>
          <w:sz w:val="20"/>
          <w:szCs w:val="20"/>
          <w:lang w:val="es-MX"/>
        </w:rPr>
        <w:t>Nombre y firma del Licitante</w:t>
      </w:r>
    </w:p>
    <w:p w:rsidR="009A0613" w:rsidRPr="009A0613" w:rsidRDefault="009A0613" w:rsidP="009A0613">
      <w:pPr>
        <w:widowControl w:val="0"/>
        <w:spacing w:after="0" w:line="240" w:lineRule="auto"/>
        <w:ind w:right="140"/>
        <w:jc w:val="center"/>
        <w:rPr>
          <w:rFonts w:ascii="Calibri" w:eastAsia="Calibri" w:hAnsi="Calibri" w:cs="Calibri"/>
          <w:sz w:val="20"/>
          <w:szCs w:val="20"/>
          <w:lang w:val="es-MX"/>
        </w:rPr>
      </w:pPr>
      <w:r w:rsidRPr="009A0613">
        <w:rPr>
          <w:rFonts w:ascii="Calibri" w:eastAsia="Calibri" w:hAnsi="Calibri" w:cs="Calibri"/>
          <w:color w:val="000000"/>
          <w:sz w:val="20"/>
          <w:szCs w:val="20"/>
          <w:lang w:val="es-MX"/>
        </w:rPr>
        <w:t xml:space="preserve">o Representante Legal </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br w:type="page"/>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lastRenderedPageBreak/>
        <w:t>ANEXO 8</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OFICINAS CENTRALES DEL CECYTE JALISCO””</w:t>
      </w:r>
    </w:p>
    <w:p w:rsidR="009A0613" w:rsidRPr="009A0613" w:rsidRDefault="009A0613" w:rsidP="009A0613">
      <w:pPr>
        <w:widowControl w:val="0"/>
        <w:spacing w:after="0" w:line="240" w:lineRule="auto"/>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 xml:space="preserve">ESTRATIFICACIÓN </w:t>
      </w: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0" w:line="240" w:lineRule="auto"/>
        <w:jc w:val="both"/>
        <w:rPr>
          <w:rFonts w:ascii="Calibri" w:eastAsia="Calibri" w:hAnsi="Calibri" w:cs="Calibri"/>
          <w:b/>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0" w:line="240" w:lineRule="auto"/>
        <w:jc w:val="both"/>
        <w:rPr>
          <w:rFonts w:ascii="Calibri" w:eastAsia="Calibri" w:hAnsi="Calibri" w:cs="Calibri"/>
          <w:b/>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Me refiero al procedimiento de</w:t>
      </w:r>
      <w:r w:rsidRPr="009A0613">
        <w:rPr>
          <w:rFonts w:ascii="Calibri" w:eastAsia="Calibri" w:hAnsi="Calibri" w:cs="Calibri"/>
          <w:b/>
          <w:sz w:val="18"/>
          <w:szCs w:val="18"/>
          <w:lang w:val="es-MX"/>
        </w:rPr>
        <w:t xml:space="preserve"> Licitación Pública Local LPLSCC 0</w:t>
      </w:r>
      <w:r w:rsidR="00744612">
        <w:rPr>
          <w:rFonts w:ascii="Calibri" w:eastAsia="Calibri" w:hAnsi="Calibri" w:cs="Calibri"/>
          <w:b/>
          <w:sz w:val="18"/>
          <w:szCs w:val="18"/>
          <w:lang w:val="es-MX"/>
        </w:rPr>
        <w:t>3</w:t>
      </w:r>
      <w:r w:rsidRPr="009A0613">
        <w:rPr>
          <w:rFonts w:ascii="Calibri" w:eastAsia="Calibri" w:hAnsi="Calibri" w:cs="Calibri"/>
          <w:b/>
          <w:sz w:val="18"/>
          <w:szCs w:val="18"/>
          <w:lang w:val="es-MX"/>
        </w:rPr>
        <w:t>/2023 Sin Concurrencia del Comité</w:t>
      </w:r>
      <w:r w:rsidRPr="009A0613">
        <w:rPr>
          <w:rFonts w:ascii="Calibri" w:eastAsia="Calibri" w:hAnsi="Calibri" w:cs="Calibri"/>
          <w:sz w:val="18"/>
          <w:szCs w:val="18"/>
          <w:lang w:val="es-MX"/>
        </w:rPr>
        <w:t>, en el que mí representada, la empresa _________ (</w:t>
      </w:r>
      <w:r w:rsidRPr="009A0613">
        <w:rPr>
          <w:rFonts w:ascii="Calibri" w:eastAsia="Calibri" w:hAnsi="Calibri" w:cs="Calibri"/>
          <w:b/>
          <w:sz w:val="18"/>
          <w:szCs w:val="18"/>
          <w:lang w:val="es-MX"/>
        </w:rPr>
        <w:t>2</w:t>
      </w:r>
      <w:r w:rsidRPr="009A0613">
        <w:rPr>
          <w:rFonts w:ascii="Calibri" w:eastAsia="Calibri" w:hAnsi="Calibri" w:cs="Calibri"/>
          <w:sz w:val="18"/>
          <w:szCs w:val="18"/>
          <w:lang w:val="es-MX"/>
        </w:rPr>
        <w:t>) ________, participa a través de la presente proposición.</w:t>
      </w:r>
    </w:p>
    <w:p w:rsidR="009A0613" w:rsidRPr="009A0613" w:rsidRDefault="009A0613" w:rsidP="009A0613">
      <w:pPr>
        <w:widowControl w:val="0"/>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 xml:space="preserve">Al respecto y de conformidad con lo dispuesto por el numeral 1 del artículo 68 de la Ley, </w:t>
      </w:r>
      <w:r w:rsidRPr="009A0613">
        <w:rPr>
          <w:rFonts w:ascii="Calibri" w:eastAsia="Calibri" w:hAnsi="Calibri" w:cs="Calibri"/>
          <w:b/>
          <w:sz w:val="18"/>
          <w:szCs w:val="18"/>
          <w:lang w:val="es-MX"/>
        </w:rPr>
        <w:t>MANIFIESTO BAJO PROTESTA DE DECIR VERDAD</w:t>
      </w:r>
      <w:r w:rsidRPr="009A0613">
        <w:rPr>
          <w:rFonts w:ascii="Calibri" w:eastAsia="Calibri" w:hAnsi="Calibri" w:cs="Calibri"/>
          <w:sz w:val="18"/>
          <w:szCs w:val="18"/>
          <w:lang w:val="es-MX"/>
        </w:rPr>
        <w:t xml:space="preserve"> que mi representada está constituida conforme a las leyes mexicanas, con Registro Federal de Contribuyentes _________(</w:t>
      </w:r>
      <w:r w:rsidRPr="009A0613">
        <w:rPr>
          <w:rFonts w:ascii="Calibri" w:eastAsia="Calibri" w:hAnsi="Calibri" w:cs="Calibri"/>
          <w:b/>
          <w:sz w:val="18"/>
          <w:szCs w:val="18"/>
          <w:lang w:val="es-MX"/>
        </w:rPr>
        <w:t>3</w:t>
      </w:r>
      <w:r w:rsidRPr="009A0613">
        <w:rPr>
          <w:rFonts w:ascii="Calibri" w:eastAsia="Calibri" w:hAnsi="Calibri" w:cs="Calibri"/>
          <w:sz w:val="18"/>
          <w:szCs w:val="18"/>
          <w:lang w:val="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A0613">
        <w:rPr>
          <w:rFonts w:ascii="Calibri" w:eastAsia="Calibri" w:hAnsi="Calibri" w:cs="Calibri"/>
          <w:b/>
          <w:sz w:val="18"/>
          <w:szCs w:val="18"/>
          <w:lang w:val="es-MX"/>
        </w:rPr>
        <w:t>4</w:t>
      </w:r>
      <w:r w:rsidRPr="009A0613">
        <w:rPr>
          <w:rFonts w:ascii="Calibri" w:eastAsia="Calibri" w:hAnsi="Calibri" w:cs="Calibri"/>
          <w:sz w:val="18"/>
          <w:szCs w:val="18"/>
          <w:lang w:val="es-MX"/>
        </w:rPr>
        <w:t>)________, con base en lo cual se estratifica como una empresa _________(</w:t>
      </w:r>
      <w:r w:rsidRPr="009A0613">
        <w:rPr>
          <w:rFonts w:ascii="Calibri" w:eastAsia="Calibri" w:hAnsi="Calibri" w:cs="Calibri"/>
          <w:b/>
          <w:sz w:val="18"/>
          <w:szCs w:val="18"/>
          <w:lang w:val="es-MX"/>
        </w:rPr>
        <w:t>5</w:t>
      </w:r>
      <w:r w:rsidRPr="009A0613">
        <w:rPr>
          <w:rFonts w:ascii="Calibri" w:eastAsia="Calibri" w:hAnsi="Calibri" w:cs="Calibri"/>
          <w:sz w:val="18"/>
          <w:szCs w:val="18"/>
          <w:lang w:val="es-MX"/>
        </w:rPr>
        <w:t>)________.</w:t>
      </w:r>
    </w:p>
    <w:p w:rsidR="009A0613" w:rsidRPr="009A0613" w:rsidRDefault="009A0613" w:rsidP="009A0613">
      <w:pPr>
        <w:widowControl w:val="0"/>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9A0613" w:rsidRPr="009A0613" w:rsidRDefault="009A0613" w:rsidP="009A0613">
      <w:pPr>
        <w:widowControl w:val="0"/>
        <w:spacing w:after="0" w:line="360" w:lineRule="auto"/>
        <w:jc w:val="both"/>
        <w:rPr>
          <w:rFonts w:ascii="Calibri" w:eastAsia="Calibri" w:hAnsi="Calibri" w:cs="Calibri"/>
          <w:sz w:val="18"/>
          <w:szCs w:val="18"/>
          <w:lang w:val="es-MX"/>
        </w:rPr>
      </w:pPr>
    </w:p>
    <w:p w:rsidR="009A0613" w:rsidRPr="009A0613" w:rsidRDefault="009A0613" w:rsidP="009A0613">
      <w:pPr>
        <w:widowControl w:val="0"/>
        <w:spacing w:after="120" w:line="48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ATENTAMENTE</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_________________________</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Nombre y firma del Licitante </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o Representante Legal </w:t>
      </w:r>
    </w:p>
    <w:p w:rsidR="009A0613" w:rsidRPr="009A0613" w:rsidRDefault="009A0613" w:rsidP="009A0613">
      <w:pPr>
        <w:widowControl w:val="0"/>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r w:rsidRPr="009A0613">
        <w:rPr>
          <w:rFonts w:ascii="Calibri" w:eastAsia="Calibri" w:hAnsi="Calibri" w:cs="Calibri"/>
          <w:sz w:val="18"/>
          <w:szCs w:val="18"/>
          <w:lang w:val="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9A0613" w:rsidRPr="00744612" w:rsidTr="00FB7F7F">
        <w:tc>
          <w:tcPr>
            <w:tcW w:w="509" w:type="dxa"/>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1</w:t>
            </w:r>
          </w:p>
        </w:tc>
        <w:tc>
          <w:tcPr>
            <w:tcW w:w="9687" w:type="dxa"/>
          </w:tcPr>
          <w:p w:rsidR="009A0613" w:rsidRPr="009A0613" w:rsidRDefault="009A0613" w:rsidP="009A0613">
            <w:pPr>
              <w:spacing w:after="0" w:line="240" w:lineRule="auto"/>
              <w:ind w:left="176"/>
              <w:rPr>
                <w:rFonts w:ascii="Calibri" w:eastAsia="Calibri" w:hAnsi="Calibri" w:cs="Calibri"/>
                <w:b/>
                <w:color w:val="000000"/>
                <w:sz w:val="18"/>
                <w:szCs w:val="18"/>
                <w:lang w:val="es-MX"/>
              </w:rPr>
            </w:pPr>
            <w:r w:rsidRPr="009A0613">
              <w:rPr>
                <w:rFonts w:ascii="Calibri" w:eastAsia="Calibri" w:hAnsi="Calibri" w:cs="Calibri"/>
                <w:color w:val="000000"/>
                <w:sz w:val="18"/>
                <w:szCs w:val="18"/>
                <w:lang w:val="es-MX"/>
              </w:rPr>
              <w:t>Señalar la fecha de suscripción del documento.</w:t>
            </w:r>
          </w:p>
        </w:tc>
      </w:tr>
      <w:tr w:rsidR="009A0613" w:rsidRPr="00744612" w:rsidTr="00FB7F7F">
        <w:tc>
          <w:tcPr>
            <w:tcW w:w="509" w:type="dxa"/>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2</w:t>
            </w:r>
          </w:p>
        </w:tc>
        <w:tc>
          <w:tcPr>
            <w:tcW w:w="9687" w:type="dxa"/>
          </w:tcPr>
          <w:p w:rsidR="009A0613" w:rsidRPr="009A0613" w:rsidRDefault="009A0613" w:rsidP="009A0613">
            <w:pPr>
              <w:spacing w:after="0" w:line="240" w:lineRule="auto"/>
              <w:ind w:left="176"/>
              <w:rPr>
                <w:rFonts w:ascii="Calibri" w:eastAsia="Calibri" w:hAnsi="Calibri" w:cs="Calibri"/>
                <w:b/>
                <w:color w:val="000000"/>
                <w:sz w:val="18"/>
                <w:szCs w:val="18"/>
                <w:lang w:val="es-MX"/>
              </w:rPr>
            </w:pPr>
            <w:r w:rsidRPr="009A0613">
              <w:rPr>
                <w:rFonts w:ascii="Calibri" w:eastAsia="Calibri" w:hAnsi="Calibri" w:cs="Calibri"/>
                <w:color w:val="000000"/>
                <w:sz w:val="18"/>
                <w:szCs w:val="18"/>
                <w:lang w:val="es-MX"/>
              </w:rPr>
              <w:t>Anotar el nombre, razón social o denominación del licitante.</w:t>
            </w:r>
          </w:p>
        </w:tc>
      </w:tr>
      <w:tr w:rsidR="009A0613" w:rsidRPr="00744612" w:rsidTr="00FB7F7F">
        <w:tc>
          <w:tcPr>
            <w:tcW w:w="509" w:type="dxa"/>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3</w:t>
            </w:r>
          </w:p>
        </w:tc>
        <w:tc>
          <w:tcPr>
            <w:tcW w:w="9687" w:type="dxa"/>
          </w:tcPr>
          <w:p w:rsidR="009A0613" w:rsidRPr="009A0613" w:rsidRDefault="009A0613" w:rsidP="009A0613">
            <w:pPr>
              <w:spacing w:after="0" w:line="240" w:lineRule="auto"/>
              <w:ind w:left="176"/>
              <w:rPr>
                <w:rFonts w:ascii="Calibri" w:eastAsia="Calibri" w:hAnsi="Calibri" w:cs="Calibri"/>
                <w:b/>
                <w:color w:val="000000"/>
                <w:sz w:val="18"/>
                <w:szCs w:val="18"/>
                <w:lang w:val="es-MX"/>
              </w:rPr>
            </w:pPr>
            <w:r w:rsidRPr="009A0613">
              <w:rPr>
                <w:rFonts w:ascii="Calibri" w:eastAsia="Calibri" w:hAnsi="Calibri" w:cs="Calibri"/>
                <w:color w:val="000000"/>
                <w:sz w:val="18"/>
                <w:szCs w:val="18"/>
                <w:lang w:val="es-MX"/>
              </w:rPr>
              <w:t>Indicar el Registro Federal de Contribuyentes del licitante.</w:t>
            </w:r>
          </w:p>
        </w:tc>
      </w:tr>
      <w:tr w:rsidR="009A0613" w:rsidRPr="00744612" w:rsidTr="00FB7F7F">
        <w:tc>
          <w:tcPr>
            <w:tcW w:w="509" w:type="dxa"/>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4</w:t>
            </w:r>
          </w:p>
        </w:tc>
        <w:tc>
          <w:tcPr>
            <w:tcW w:w="9687" w:type="dxa"/>
          </w:tcPr>
          <w:p w:rsidR="009A0613" w:rsidRPr="009A0613" w:rsidRDefault="009A0613" w:rsidP="009A0613">
            <w:pPr>
              <w:spacing w:after="0" w:line="240" w:lineRule="auto"/>
              <w:ind w:left="176"/>
              <w:rPr>
                <w:rFonts w:ascii="Calibri" w:eastAsia="Calibri" w:hAnsi="Calibri" w:cs="Calibri"/>
                <w:b/>
                <w:color w:val="000000"/>
                <w:sz w:val="18"/>
                <w:szCs w:val="18"/>
                <w:lang w:val="es-MX"/>
              </w:rPr>
            </w:pPr>
            <w:r w:rsidRPr="009A0613">
              <w:rPr>
                <w:rFonts w:ascii="Calibri" w:eastAsia="Calibri" w:hAnsi="Calibri" w:cs="Calibri"/>
                <w:color w:val="000000"/>
                <w:sz w:val="18"/>
                <w:szCs w:val="18"/>
                <w:lang w:val="es-MX"/>
              </w:rPr>
              <w:t xml:space="preserve">Señalar el número que resulte de la aplicación de la expresión: Tope Máximo Combinado = (Trabajadores) x10% + (Ventas anuales en millones de pesos) x 90%. Para tales efectos puede utilizar la calculadora </w:t>
            </w:r>
            <w:proofErr w:type="spellStart"/>
            <w:r w:rsidRPr="009A0613">
              <w:rPr>
                <w:rFonts w:ascii="Calibri" w:eastAsia="Calibri" w:hAnsi="Calibri" w:cs="Calibri"/>
                <w:color w:val="000000"/>
                <w:sz w:val="18"/>
                <w:szCs w:val="18"/>
                <w:lang w:val="es-MX"/>
              </w:rPr>
              <w:t>MIPyMES</w:t>
            </w:r>
            <w:proofErr w:type="spellEnd"/>
            <w:r w:rsidRPr="009A0613">
              <w:rPr>
                <w:rFonts w:ascii="Calibri" w:eastAsia="Calibri" w:hAnsi="Calibri" w:cs="Calibri"/>
                <w:color w:val="000000"/>
                <w:sz w:val="18"/>
                <w:szCs w:val="18"/>
                <w:lang w:val="es-MX"/>
              </w:rPr>
              <w:t xml:space="preserve"> disponible en la página </w:t>
            </w:r>
            <w:hyperlink r:id="rId8">
              <w:r w:rsidRPr="009A0613">
                <w:rPr>
                  <w:rFonts w:ascii="Calibri" w:eastAsia="Calibri" w:hAnsi="Calibri" w:cs="Calibri"/>
                  <w:color w:val="0000FF"/>
                  <w:sz w:val="18"/>
                  <w:szCs w:val="18"/>
                  <w:u w:val="single"/>
                  <w:lang w:val="es-MX"/>
                </w:rPr>
                <w:t>http://www.comprasdegobierno.gob.mx/calculadora</w:t>
              </w:r>
            </w:hyperlink>
          </w:p>
          <w:p w:rsidR="009A0613" w:rsidRPr="009A0613" w:rsidRDefault="009A0613" w:rsidP="009A0613">
            <w:pPr>
              <w:spacing w:after="0" w:line="240" w:lineRule="auto"/>
              <w:ind w:left="176"/>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Para el concepto “Trabajadores”, utilizar el total de los trabajadores con los que cuenta la empresa a la fecha de la emisión de la manifestación.</w:t>
            </w:r>
          </w:p>
          <w:p w:rsidR="009A0613" w:rsidRPr="009A0613" w:rsidRDefault="009A0613" w:rsidP="009A0613">
            <w:pPr>
              <w:spacing w:after="0" w:line="240" w:lineRule="auto"/>
              <w:ind w:left="176"/>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Para el concepto “ventas anuales”, utilizar los datos conforme al reporte de su ejercicio fiscal correspondiente a la última declaración anual de impuestos federales, expresados en millones de pesos.</w:t>
            </w:r>
          </w:p>
        </w:tc>
      </w:tr>
      <w:tr w:rsidR="009A0613" w:rsidRPr="00744612" w:rsidTr="00FB7F7F">
        <w:tc>
          <w:tcPr>
            <w:tcW w:w="509" w:type="dxa"/>
          </w:tcPr>
          <w:p w:rsidR="009A0613" w:rsidRPr="009A0613" w:rsidRDefault="009A0613" w:rsidP="009A0613">
            <w:pPr>
              <w:spacing w:after="0" w:line="240" w:lineRule="auto"/>
              <w:jc w:val="center"/>
              <w:rPr>
                <w:rFonts w:ascii="Calibri" w:eastAsia="Calibri" w:hAnsi="Calibri" w:cs="Calibri"/>
                <w:b/>
                <w:color w:val="000000"/>
                <w:sz w:val="18"/>
                <w:szCs w:val="18"/>
                <w:lang w:val="es-MX"/>
              </w:rPr>
            </w:pPr>
            <w:r w:rsidRPr="009A0613">
              <w:rPr>
                <w:rFonts w:ascii="Calibri" w:eastAsia="Calibri" w:hAnsi="Calibri" w:cs="Calibri"/>
                <w:b/>
                <w:color w:val="000000"/>
                <w:sz w:val="18"/>
                <w:szCs w:val="18"/>
                <w:lang w:val="es-MX"/>
              </w:rPr>
              <w:t>5</w:t>
            </w:r>
          </w:p>
        </w:tc>
        <w:tc>
          <w:tcPr>
            <w:tcW w:w="9687" w:type="dxa"/>
          </w:tcPr>
          <w:p w:rsidR="009A0613" w:rsidRPr="009A0613" w:rsidRDefault="009A0613" w:rsidP="009A0613">
            <w:pPr>
              <w:spacing w:after="0" w:line="240" w:lineRule="auto"/>
              <w:ind w:left="176"/>
              <w:rPr>
                <w:rFonts w:ascii="Calibri" w:eastAsia="Calibri" w:hAnsi="Calibri" w:cs="Calibri"/>
                <w:color w:val="000000"/>
                <w:sz w:val="18"/>
                <w:szCs w:val="18"/>
                <w:lang w:val="es-MX"/>
              </w:rPr>
            </w:pPr>
            <w:r w:rsidRPr="009A0613">
              <w:rPr>
                <w:rFonts w:ascii="Calibri" w:eastAsia="Calibri" w:hAnsi="Calibri" w:cs="Calibri"/>
                <w:color w:val="000000"/>
                <w:sz w:val="18"/>
                <w:szCs w:val="18"/>
                <w:lang w:val="es-MX"/>
              </w:rPr>
              <w:t xml:space="preserve">Señalar el tamaño de la empresa (Micro, Pequeña o Mediana), conforme al resultado de la operación señalada en el numeral anterior. </w:t>
            </w:r>
          </w:p>
        </w:tc>
      </w:tr>
    </w:tbl>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br w:type="page"/>
      </w: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r w:rsidRPr="009A0613">
        <w:rPr>
          <w:rFonts w:ascii="Calibri" w:eastAsia="Calibri" w:hAnsi="Calibri" w:cs="Calibri"/>
          <w:b/>
          <w:sz w:val="18"/>
          <w:szCs w:val="18"/>
          <w:lang w:val="es-MX"/>
        </w:rPr>
        <w:lastRenderedPageBreak/>
        <w:t>ANEXO 9</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120" w:line="240" w:lineRule="auto"/>
        <w:ind w:left="142"/>
        <w:jc w:val="center"/>
        <w:rPr>
          <w:rFonts w:ascii="Calibri" w:eastAsia="Calibri" w:hAnsi="Calibri" w:cs="Calibri"/>
          <w:sz w:val="18"/>
          <w:szCs w:val="18"/>
          <w:lang w:val="es-MX"/>
        </w:rPr>
      </w:pPr>
      <w:r w:rsidRPr="009A0613">
        <w:rPr>
          <w:rFonts w:ascii="Calibri" w:eastAsia="Calibri" w:hAnsi="Calibri" w:cs="Calibri"/>
          <w:b/>
          <w:sz w:val="18"/>
          <w:szCs w:val="18"/>
          <w:lang w:val="es-MX"/>
        </w:rPr>
        <w:t>ARTÍCULO 32-D</w:t>
      </w: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0" w:line="240" w:lineRule="auto"/>
        <w:rPr>
          <w:rFonts w:ascii="Calibri" w:eastAsia="Calibri" w:hAnsi="Calibri" w:cs="Calibri"/>
          <w:b/>
          <w:sz w:val="20"/>
          <w:szCs w:val="20"/>
          <w:lang w:val="es-MX"/>
        </w:rPr>
      </w:pPr>
    </w:p>
    <w:p w:rsidR="009A0613" w:rsidRPr="009A0613" w:rsidRDefault="009A0613" w:rsidP="009A0613">
      <w:pPr>
        <w:widowControl w:val="0"/>
        <w:spacing w:after="60" w:line="240" w:lineRule="auto"/>
        <w:jc w:val="both"/>
        <w:rPr>
          <w:rFonts w:ascii="Calibri" w:eastAsia="Calibri" w:hAnsi="Calibri" w:cs="Calibri"/>
          <w:sz w:val="20"/>
          <w:szCs w:val="20"/>
          <w:lang w:val="es-MX"/>
        </w:rPr>
      </w:pPr>
    </w:p>
    <w:p w:rsidR="009A0613" w:rsidRPr="009A0613" w:rsidRDefault="009A0613" w:rsidP="009A0613">
      <w:pPr>
        <w:widowControl w:val="0"/>
        <w:spacing w:after="60" w:line="240" w:lineRule="auto"/>
        <w:jc w:val="both"/>
        <w:rPr>
          <w:rFonts w:ascii="Calibri" w:eastAsia="Calibri" w:hAnsi="Calibri" w:cs="Calibri"/>
          <w:sz w:val="20"/>
          <w:szCs w:val="20"/>
          <w:lang w:val="es-MX"/>
        </w:rPr>
      </w:pPr>
      <w:r w:rsidRPr="009A0613">
        <w:rPr>
          <w:rFonts w:ascii="Calibri" w:eastAsia="Calibri" w:hAnsi="Calibri" w:cs="Calibri"/>
          <w:sz w:val="20"/>
          <w:szCs w:val="20"/>
          <w:lang w:val="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9A0613" w:rsidRPr="009A0613" w:rsidRDefault="009A0613" w:rsidP="009A0613">
      <w:pPr>
        <w:widowControl w:val="0"/>
        <w:spacing w:after="120" w:line="480" w:lineRule="auto"/>
        <w:rPr>
          <w:rFonts w:ascii="Calibri" w:eastAsia="Calibri" w:hAnsi="Calibri" w:cs="Calibri"/>
          <w:sz w:val="20"/>
          <w:szCs w:val="20"/>
          <w:lang w:val="es-MX"/>
        </w:rPr>
      </w:pPr>
    </w:p>
    <w:p w:rsidR="009A0613" w:rsidRPr="009A0613" w:rsidRDefault="009A0613" w:rsidP="009A0613">
      <w:pPr>
        <w:widowControl w:val="0"/>
        <w:spacing w:after="120" w:line="48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ATENTAMENTE</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_________________________</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Nombre y firma del Licitante </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o Representante Legal </w:t>
      </w: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40" w:lineRule="auto"/>
        <w:rPr>
          <w:rFonts w:ascii="Times New Roman" w:eastAsia="Times New Roman" w:hAnsi="Times New Roman" w:cs="Times New Roman"/>
          <w:sz w:val="20"/>
          <w:szCs w:val="20"/>
          <w:lang w:val="es-MX"/>
        </w:rPr>
      </w:pPr>
      <w:r w:rsidRPr="009A0613">
        <w:rPr>
          <w:rFonts w:ascii="Times New Roman" w:eastAsia="Times New Roman" w:hAnsi="Times New Roman" w:cs="Times New Roman"/>
          <w:sz w:val="20"/>
          <w:szCs w:val="20"/>
          <w:lang w:val="es-MX"/>
        </w:rPr>
        <w:br w:type="page"/>
      </w:r>
    </w:p>
    <w:p w:rsidR="009A0613" w:rsidRPr="009A0613" w:rsidRDefault="009A0613" w:rsidP="009A0613">
      <w:pPr>
        <w:widowControl w:val="0"/>
        <w:spacing w:after="0" w:line="276"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lastRenderedPageBreak/>
        <w:t>ANEXO 10</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mallCaps/>
          <w:sz w:val="18"/>
          <w:szCs w:val="18"/>
          <w:lang w:val="es-MX"/>
        </w:rPr>
      </w:pPr>
    </w:p>
    <w:p w:rsidR="009A0613" w:rsidRPr="009A0613" w:rsidRDefault="009A0613" w:rsidP="009A0613">
      <w:pPr>
        <w:widowControl w:val="0"/>
        <w:spacing w:after="0" w:line="276"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Cumplimiento obligaciones IMSS</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spacing w:after="60" w:line="240" w:lineRule="auto"/>
        <w:jc w:val="both"/>
        <w:rPr>
          <w:rFonts w:ascii="Calibri" w:eastAsia="Calibri" w:hAnsi="Calibri" w:cs="Calibri"/>
          <w:b/>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spacing w:after="60" w:line="240" w:lineRule="auto"/>
        <w:jc w:val="both"/>
        <w:rPr>
          <w:rFonts w:ascii="Calibri" w:eastAsia="Calibri" w:hAnsi="Calibri" w:cs="Calibri"/>
          <w:sz w:val="20"/>
          <w:szCs w:val="20"/>
          <w:lang w:val="es-MX"/>
        </w:rPr>
      </w:pPr>
    </w:p>
    <w:p w:rsidR="009A0613" w:rsidRPr="009A0613" w:rsidRDefault="009A0613" w:rsidP="009A0613">
      <w:pPr>
        <w:widowControl w:val="0"/>
        <w:spacing w:after="60" w:line="240" w:lineRule="auto"/>
        <w:jc w:val="both"/>
        <w:rPr>
          <w:rFonts w:ascii="Calibri" w:eastAsia="Calibri" w:hAnsi="Calibri" w:cs="Calibri"/>
          <w:b/>
          <w:sz w:val="20"/>
          <w:szCs w:val="20"/>
          <w:lang w:val="es-MX"/>
        </w:rPr>
      </w:pPr>
      <w:r w:rsidRPr="009A0613">
        <w:rPr>
          <w:rFonts w:ascii="Calibri" w:eastAsia="Calibri" w:hAnsi="Calibri" w:cs="Calibri"/>
          <w:sz w:val="20"/>
          <w:szCs w:val="20"/>
          <w:lang w:val="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9A0613" w:rsidRPr="009A0613" w:rsidRDefault="009A0613" w:rsidP="009A0613">
      <w:pPr>
        <w:widowControl w:val="0"/>
        <w:spacing w:after="0" w:line="276" w:lineRule="auto"/>
        <w:rPr>
          <w:rFonts w:ascii="Calibri" w:eastAsia="Calibri" w:hAnsi="Calibri" w:cs="Calibri"/>
          <w:b/>
          <w:sz w:val="20"/>
          <w:szCs w:val="20"/>
          <w:lang w:val="es-MX"/>
        </w:rPr>
      </w:pPr>
    </w:p>
    <w:p w:rsidR="009A0613" w:rsidRPr="009A0613" w:rsidRDefault="009A0613" w:rsidP="009A0613">
      <w:pPr>
        <w:widowControl w:val="0"/>
        <w:spacing w:after="0" w:line="276" w:lineRule="auto"/>
        <w:rPr>
          <w:rFonts w:ascii="Calibri" w:eastAsia="Calibri" w:hAnsi="Calibri" w:cs="Calibri"/>
          <w:b/>
          <w:sz w:val="20"/>
          <w:szCs w:val="20"/>
          <w:lang w:val="es-MX"/>
        </w:rPr>
      </w:pPr>
    </w:p>
    <w:p w:rsidR="009A0613" w:rsidRPr="009A0613" w:rsidRDefault="009A0613" w:rsidP="009A0613">
      <w:pPr>
        <w:widowControl w:val="0"/>
        <w:spacing w:after="0" w:line="276" w:lineRule="auto"/>
        <w:rPr>
          <w:rFonts w:ascii="Calibri" w:eastAsia="Calibri" w:hAnsi="Calibri" w:cs="Calibri"/>
          <w:b/>
          <w:sz w:val="20"/>
          <w:szCs w:val="20"/>
          <w:lang w:val="es-MX"/>
        </w:rPr>
      </w:pPr>
    </w:p>
    <w:p w:rsidR="009A0613" w:rsidRPr="009A0613" w:rsidRDefault="009A0613" w:rsidP="009A0613">
      <w:pPr>
        <w:widowControl w:val="0"/>
        <w:spacing w:after="0" w:line="276" w:lineRule="auto"/>
        <w:rPr>
          <w:rFonts w:ascii="Calibri" w:eastAsia="Calibri" w:hAnsi="Calibri" w:cs="Calibri"/>
          <w:b/>
          <w:sz w:val="20"/>
          <w:szCs w:val="20"/>
          <w:lang w:val="es-MX"/>
        </w:rPr>
      </w:pPr>
    </w:p>
    <w:p w:rsidR="009A0613" w:rsidRPr="009A0613" w:rsidRDefault="009A0613" w:rsidP="009A0613">
      <w:pPr>
        <w:widowControl w:val="0"/>
        <w:spacing w:after="120" w:line="480" w:lineRule="auto"/>
        <w:jc w:val="center"/>
        <w:rPr>
          <w:rFonts w:ascii="Calibri" w:eastAsia="Calibri" w:hAnsi="Calibri" w:cs="Calibri"/>
          <w:b/>
          <w:sz w:val="20"/>
          <w:szCs w:val="20"/>
          <w:lang w:val="es-MX"/>
        </w:rPr>
      </w:pPr>
      <w:r w:rsidRPr="009A0613">
        <w:rPr>
          <w:rFonts w:ascii="Calibri" w:eastAsia="Calibri" w:hAnsi="Calibri" w:cs="Calibri"/>
          <w:b/>
          <w:sz w:val="20"/>
          <w:szCs w:val="20"/>
          <w:lang w:val="es-MX"/>
        </w:rPr>
        <w:t>ATENTAMENTE</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_________________________</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Nombre y firma del Licitante </w:t>
      </w:r>
    </w:p>
    <w:p w:rsidR="009A0613" w:rsidRPr="009A0613" w:rsidRDefault="009A0613" w:rsidP="009A0613">
      <w:pPr>
        <w:widowControl w:val="0"/>
        <w:spacing w:after="0" w:line="240" w:lineRule="auto"/>
        <w:jc w:val="center"/>
        <w:rPr>
          <w:rFonts w:ascii="Calibri" w:eastAsia="Calibri" w:hAnsi="Calibri" w:cs="Calibri"/>
          <w:sz w:val="20"/>
          <w:szCs w:val="20"/>
          <w:lang w:val="es-MX"/>
        </w:rPr>
      </w:pPr>
      <w:r w:rsidRPr="009A0613">
        <w:rPr>
          <w:rFonts w:ascii="Calibri" w:eastAsia="Calibri" w:hAnsi="Calibri" w:cs="Calibri"/>
          <w:sz w:val="20"/>
          <w:szCs w:val="20"/>
          <w:lang w:val="es-MX"/>
        </w:rPr>
        <w:t xml:space="preserve">o Representante Legal </w:t>
      </w: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rPr>
          <w:rFonts w:ascii="Calibri" w:eastAsia="Calibri" w:hAnsi="Calibri" w:cs="Calibri"/>
          <w:i/>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rPr>
          <w:rFonts w:ascii="Calibri" w:eastAsia="Calibri" w:hAnsi="Calibri" w:cs="Calibri"/>
          <w:b/>
          <w:color w:val="080808"/>
          <w:sz w:val="18"/>
          <w:szCs w:val="18"/>
          <w:lang w:val="es-MX"/>
        </w:rPr>
      </w:pPr>
      <w:r w:rsidRPr="009A0613">
        <w:rPr>
          <w:rFonts w:ascii="Calibri" w:eastAsia="Calibri" w:hAnsi="Calibri" w:cs="Calibri"/>
          <w:b/>
          <w:color w:val="080808"/>
          <w:sz w:val="18"/>
          <w:szCs w:val="18"/>
          <w:lang w:val="es-MX"/>
        </w:rPr>
        <w:br w:type="page"/>
      </w: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r w:rsidRPr="009A0613">
        <w:rPr>
          <w:rFonts w:ascii="Calibri" w:eastAsia="Calibri" w:hAnsi="Calibri" w:cs="Calibri"/>
          <w:b/>
          <w:color w:val="080808"/>
          <w:sz w:val="18"/>
          <w:szCs w:val="18"/>
          <w:lang w:val="es-MX"/>
        </w:rPr>
        <w:lastRenderedPageBreak/>
        <w:t>ANEXO 11</w:t>
      </w:r>
    </w:p>
    <w:p w:rsidR="009A0613" w:rsidRPr="009A0613" w:rsidRDefault="009A0613" w:rsidP="009A0613">
      <w:pPr>
        <w:widowControl w:val="0"/>
        <w:spacing w:after="0" w:line="240" w:lineRule="auto"/>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 xml:space="preserve">IDENTIFICACIÓN VIGENTE DE LA PERSONA FÍSICA O DEL REPRESENTANTE LEGAL </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DE LA PERSONA MORAL QUE FIRMA LA PROPOSICIÓN.</w:t>
      </w:r>
    </w:p>
    <w:p w:rsidR="009A0613" w:rsidRPr="009A0613" w:rsidRDefault="009A0613" w:rsidP="009A0613">
      <w:pPr>
        <w:widowControl w:val="0"/>
        <w:tabs>
          <w:tab w:val="left" w:pos="5812"/>
        </w:tabs>
        <w:spacing w:after="0" w:line="240" w:lineRule="auto"/>
        <w:ind w:left="4140" w:right="-6"/>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tabs>
          <w:tab w:val="left" w:pos="5812"/>
        </w:tabs>
        <w:spacing w:after="0" w:line="240" w:lineRule="auto"/>
        <w:ind w:right="-6"/>
        <w:rPr>
          <w:rFonts w:ascii="Calibri" w:eastAsia="Calibri" w:hAnsi="Calibri" w:cs="Calibri"/>
          <w:b/>
          <w:sz w:val="18"/>
          <w:szCs w:val="18"/>
          <w:lang w:val="es-MX"/>
        </w:rPr>
      </w:pPr>
    </w:p>
    <w:p w:rsidR="009A0613" w:rsidRPr="009A0613" w:rsidRDefault="009A0613" w:rsidP="009A0613">
      <w:pPr>
        <w:widowControl w:val="0"/>
        <w:tabs>
          <w:tab w:val="left" w:pos="5812"/>
        </w:tabs>
        <w:spacing w:after="0" w:line="240" w:lineRule="auto"/>
        <w:ind w:right="-6"/>
        <w:jc w:val="center"/>
        <w:rPr>
          <w:rFonts w:ascii="Calibri" w:eastAsia="Calibri" w:hAnsi="Calibri" w:cs="Calibri"/>
          <w:b/>
          <w:sz w:val="18"/>
          <w:szCs w:val="18"/>
          <w:lang w:val="es-MX"/>
        </w:rPr>
      </w:pPr>
      <w:r w:rsidRPr="009A0613">
        <w:rPr>
          <w:rFonts w:ascii="Calibri" w:eastAsia="Calibri" w:hAnsi="Calibri" w:cs="Calibri"/>
          <w:b/>
          <w:sz w:val="18"/>
          <w:szCs w:val="18"/>
          <w:lang w:val="es-MX"/>
        </w:rPr>
        <w:t>ANVERSO</w:t>
      </w: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r w:rsidRPr="009A061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66EDFA3A" wp14:editId="52A562C1">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7F7F" w:rsidRDefault="00FB7F7F" w:rsidP="009A0613">
                            <w:pPr>
                              <w:textDirection w:val="btLr"/>
                            </w:pPr>
                          </w:p>
                        </w:txbxContent>
                      </wps:txbx>
                      <wps:bodyPr spcFirstLastPara="1" wrap="square" lIns="91425" tIns="91425" rIns="91425" bIns="91425" anchor="ctr" anchorCtr="0">
                        <a:noAutofit/>
                      </wps:bodyPr>
                    </wps:wsp>
                  </a:graphicData>
                </a:graphic>
              </wp:anchor>
            </w:drawing>
          </mc:Choice>
          <mc:Fallback>
            <w:pict>
              <v:rect w14:anchorId="66EDFA3A"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FB7F7F" w:rsidRDefault="00FB7F7F" w:rsidP="009A0613">
                      <w:pPr>
                        <w:textDirection w:val="btLr"/>
                      </w:pPr>
                    </w:p>
                  </w:txbxContent>
                </v:textbox>
              </v:rect>
            </w:pict>
          </mc:Fallback>
        </mc:AlternateContent>
      </w: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REVERSO</w:t>
      </w: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r w:rsidRPr="009A0613">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2DCA5E3B" wp14:editId="478DC849">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B7F7F" w:rsidRDefault="00FB7F7F" w:rsidP="009A0613">
                            <w:pPr>
                              <w:textDirection w:val="btLr"/>
                            </w:pPr>
                          </w:p>
                        </w:txbxContent>
                      </wps:txbx>
                      <wps:bodyPr spcFirstLastPara="1" wrap="square" lIns="91425" tIns="91425" rIns="91425" bIns="91425" anchor="ctr" anchorCtr="0">
                        <a:noAutofit/>
                      </wps:bodyPr>
                    </wps:wsp>
                  </a:graphicData>
                </a:graphic>
              </wp:anchor>
            </w:drawing>
          </mc:Choice>
          <mc:Fallback>
            <w:pict>
              <v:rect w14:anchorId="2DCA5E3B"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FB7F7F" w:rsidRDefault="00FB7F7F" w:rsidP="009A0613">
                      <w:pPr>
                        <w:textDirection w:val="btLr"/>
                      </w:pPr>
                    </w:p>
                  </w:txbxContent>
                </v:textbox>
              </v:rect>
            </w:pict>
          </mc:Fallback>
        </mc:AlternateContent>
      </w: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widowControl w:val="0"/>
        <w:spacing w:before="280" w:after="0" w:line="240" w:lineRule="auto"/>
        <w:jc w:val="center"/>
        <w:rPr>
          <w:rFonts w:ascii="Calibri" w:eastAsia="Calibri" w:hAnsi="Calibri" w:cs="Calibri"/>
          <w:b/>
          <w:sz w:val="18"/>
          <w:szCs w:val="18"/>
          <w:lang w:val="es-MX"/>
        </w:rPr>
      </w:pPr>
    </w:p>
    <w:p w:rsidR="009A0613" w:rsidRPr="009A0613" w:rsidRDefault="009A0613" w:rsidP="009A0613">
      <w:pPr>
        <w:keepNext/>
        <w:widowControl w:val="0"/>
        <w:spacing w:after="0" w:line="240" w:lineRule="auto"/>
        <w:rPr>
          <w:rFonts w:ascii="Calibri" w:eastAsia="Calibri" w:hAnsi="Calibri" w:cs="Calibri"/>
          <w:b/>
          <w:i/>
          <w:smallCaps/>
          <w:sz w:val="18"/>
          <w:szCs w:val="18"/>
          <w:lang w:val="es-MX"/>
        </w:rPr>
      </w:pPr>
    </w:p>
    <w:p w:rsidR="009A0613" w:rsidRPr="009A0613" w:rsidRDefault="009A0613" w:rsidP="009A0613">
      <w:pPr>
        <w:keepNext/>
        <w:widowControl w:val="0"/>
        <w:spacing w:after="0" w:line="240" w:lineRule="auto"/>
        <w:rPr>
          <w:rFonts w:ascii="Calibri" w:eastAsia="Calibri" w:hAnsi="Calibri" w:cs="Calibri"/>
          <w:b/>
          <w:i/>
          <w:smallCaps/>
          <w:sz w:val="18"/>
          <w:szCs w:val="18"/>
          <w:lang w:val="es-MX"/>
        </w:rPr>
      </w:pPr>
    </w:p>
    <w:p w:rsidR="009A0613" w:rsidRPr="009A0613" w:rsidRDefault="009A0613" w:rsidP="009A0613">
      <w:pPr>
        <w:keepNext/>
        <w:widowControl w:val="0"/>
        <w:spacing w:after="0" w:line="240" w:lineRule="auto"/>
        <w:jc w:val="center"/>
        <w:rPr>
          <w:rFonts w:ascii="Calibri" w:eastAsia="Calibri" w:hAnsi="Calibri" w:cs="Calibri"/>
          <w:smallCaps/>
          <w:sz w:val="18"/>
          <w:szCs w:val="18"/>
          <w:lang w:val="es-MX"/>
        </w:rPr>
      </w:pPr>
      <w:r w:rsidRPr="009A0613">
        <w:rPr>
          <w:rFonts w:ascii="Calibri" w:eastAsia="Calibri" w:hAnsi="Calibri" w:cs="Calibri"/>
          <w:b/>
          <w:smallCaps/>
          <w:sz w:val="18"/>
          <w:szCs w:val="18"/>
          <w:lang w:val="es-MX"/>
        </w:rPr>
        <w:t>Nombre, Cargo y Firma del Representante</w:t>
      </w:r>
    </w:p>
    <w:p w:rsidR="009A0613" w:rsidRPr="009A0613" w:rsidRDefault="009A0613" w:rsidP="009A0613">
      <w:pPr>
        <w:widowControl w:val="0"/>
        <w:spacing w:after="0" w:line="240" w:lineRule="auto"/>
        <w:ind w:right="20"/>
        <w:jc w:val="center"/>
        <w:rPr>
          <w:rFonts w:ascii="Calibri" w:eastAsia="Calibri" w:hAnsi="Calibri" w:cs="Calibri"/>
          <w:b/>
          <w:smallCaps/>
          <w:sz w:val="18"/>
          <w:szCs w:val="18"/>
          <w:lang w:val="es-MX"/>
        </w:rPr>
      </w:pPr>
      <w:r w:rsidRPr="009A0613">
        <w:rPr>
          <w:rFonts w:ascii="Calibri" w:eastAsia="Calibri" w:hAnsi="Calibri" w:cs="Calibri"/>
          <w:b/>
          <w:smallCaps/>
          <w:sz w:val="18"/>
          <w:szCs w:val="18"/>
          <w:lang w:val="es-MX"/>
        </w:rPr>
        <w:t>Legal</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r w:rsidRPr="009A0613">
        <w:rPr>
          <w:rFonts w:ascii="Calibri" w:eastAsia="Calibri" w:hAnsi="Calibri" w:cs="Calibri"/>
          <w:b/>
          <w:color w:val="080808"/>
          <w:sz w:val="18"/>
          <w:szCs w:val="18"/>
          <w:lang w:val="es-MX"/>
        </w:rPr>
        <w:t xml:space="preserve">  </w:t>
      </w:r>
    </w:p>
    <w:p w:rsidR="009A0613" w:rsidRPr="009A0613" w:rsidRDefault="009A0613" w:rsidP="009A0613">
      <w:pPr>
        <w:widowControl w:val="0"/>
        <w:spacing w:after="0" w:line="240" w:lineRule="auto"/>
        <w:jc w:val="center"/>
        <w:rPr>
          <w:rFonts w:ascii="Calibri" w:eastAsia="Calibri" w:hAnsi="Calibri" w:cs="Calibri"/>
          <w:b/>
          <w:color w:val="080808"/>
          <w:sz w:val="18"/>
          <w:szCs w:val="18"/>
          <w:lang w:val="es-MX"/>
        </w:rPr>
      </w:pPr>
      <w:r w:rsidRPr="009A0613">
        <w:rPr>
          <w:rFonts w:ascii="Calibri" w:eastAsia="Calibri" w:hAnsi="Calibri" w:cs="Calibri"/>
          <w:b/>
          <w:color w:val="080808"/>
          <w:sz w:val="18"/>
          <w:szCs w:val="18"/>
          <w:lang w:val="es-MX"/>
        </w:rPr>
        <w:br w:type="page"/>
      </w:r>
      <w:r w:rsidRPr="009A0613">
        <w:rPr>
          <w:rFonts w:ascii="Calibri" w:eastAsia="Calibri" w:hAnsi="Calibri" w:cs="Calibri"/>
          <w:b/>
          <w:color w:val="080808"/>
          <w:sz w:val="18"/>
          <w:szCs w:val="18"/>
          <w:lang w:val="es-MX"/>
        </w:rPr>
        <w:lastRenderedPageBreak/>
        <w:t>ANEXO 12</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 xml:space="preserve">LICITACIÓN PÚBLICA LOCAL </w:t>
      </w:r>
      <w:r w:rsidRPr="00744612">
        <w:rPr>
          <w:rFonts w:ascii="Calibri" w:eastAsia="Calibri" w:hAnsi="Calibri" w:cs="Calibri"/>
          <w:b/>
          <w:sz w:val="18"/>
          <w:szCs w:val="18"/>
          <w:lang w:val="es-MX"/>
        </w:rPr>
        <w:t xml:space="preserve">LPLSCC 03/2023  </w:t>
      </w:r>
    </w:p>
    <w:p w:rsidR="00744612" w:rsidRPr="00744612" w:rsidRDefault="00744612" w:rsidP="00744612">
      <w:pPr>
        <w:widowControl w:val="0"/>
        <w:spacing w:after="0" w:line="240" w:lineRule="auto"/>
        <w:jc w:val="center"/>
        <w:rPr>
          <w:rFonts w:ascii="Calibri" w:eastAsia="Calibri" w:hAnsi="Calibri" w:cs="Calibri"/>
          <w:b/>
          <w:sz w:val="18"/>
          <w:szCs w:val="18"/>
          <w:lang w:val="es-MX"/>
        </w:rPr>
      </w:pPr>
      <w:r w:rsidRPr="00744612">
        <w:rPr>
          <w:rFonts w:ascii="Calibri" w:eastAsia="Calibri" w:hAnsi="Calibri" w:cs="Calibri"/>
          <w:b/>
          <w:smallCaps/>
          <w:sz w:val="18"/>
          <w:szCs w:val="18"/>
          <w:lang w:val="es-MX"/>
        </w:rPr>
        <w:t>SIN</w:t>
      </w:r>
      <w:r w:rsidRPr="00744612">
        <w:rPr>
          <w:rFonts w:ascii="Calibri" w:eastAsia="Calibri" w:hAnsi="Calibri" w:cs="Calibri"/>
          <w:b/>
          <w:sz w:val="18"/>
          <w:szCs w:val="18"/>
          <w:lang w:val="es-MX"/>
        </w:rPr>
        <w:t xml:space="preserve"> CONCURRENCIA DEL COMITÉ</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FD7A06" w:rsidRDefault="00FD7A06" w:rsidP="009A0613">
      <w:pPr>
        <w:widowControl w:val="0"/>
        <w:spacing w:after="0" w:line="240" w:lineRule="auto"/>
        <w:jc w:val="center"/>
        <w:rPr>
          <w:rFonts w:ascii="Calibri" w:eastAsia="Calibri" w:hAnsi="Calibri" w:cs="Calibri"/>
          <w:b/>
          <w:smallCaps/>
          <w:sz w:val="20"/>
          <w:szCs w:val="20"/>
          <w:lang w:val="es-MX"/>
        </w:rPr>
      </w:pPr>
    </w:p>
    <w:p w:rsidR="009A0613" w:rsidRPr="009A0613" w:rsidRDefault="009A0613" w:rsidP="009A0613">
      <w:pPr>
        <w:widowControl w:val="0"/>
        <w:spacing w:after="0" w:line="240" w:lineRule="auto"/>
        <w:jc w:val="center"/>
        <w:rPr>
          <w:rFonts w:ascii="Calibri" w:eastAsia="Calibri" w:hAnsi="Calibri" w:cs="Calibri"/>
          <w:b/>
          <w:smallCaps/>
          <w:sz w:val="20"/>
          <w:szCs w:val="20"/>
          <w:lang w:val="es-MX"/>
        </w:rPr>
      </w:pPr>
      <w:r w:rsidRPr="009A0613">
        <w:rPr>
          <w:rFonts w:ascii="Calibri" w:eastAsia="Calibri" w:hAnsi="Calibri" w:cs="Calibri"/>
          <w:b/>
          <w:smallCaps/>
          <w:sz w:val="20"/>
          <w:szCs w:val="20"/>
          <w:lang w:val="es-MX"/>
        </w:rPr>
        <w:t>“CONTRATACION DE SERVICIO DE SEGURIDAD PRIVADA EN PLANTELES Y OFICINA</w:t>
      </w:r>
      <w:r w:rsidR="00FB7F7F">
        <w:rPr>
          <w:rFonts w:ascii="Calibri" w:eastAsia="Calibri" w:hAnsi="Calibri" w:cs="Calibri"/>
          <w:b/>
          <w:smallCaps/>
          <w:sz w:val="20"/>
          <w:szCs w:val="20"/>
          <w:lang w:val="es-MX"/>
        </w:rPr>
        <w:t>S CENTRALES DEL CECYTE JALISCO”</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MANIFESTACIÓN DE ESTAR AL CORRIENTE EN MIS OBLIGACIONES PATRONALES Y TRIBUTARIAS.</w:t>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right"/>
        <w:rPr>
          <w:rFonts w:ascii="Calibri" w:eastAsia="Calibri" w:hAnsi="Calibri" w:cs="Calibri"/>
          <w:sz w:val="18"/>
          <w:szCs w:val="18"/>
          <w:lang w:val="es-MX"/>
        </w:rPr>
      </w:pPr>
      <w:r w:rsidRPr="009A0613">
        <w:rPr>
          <w:rFonts w:ascii="Calibri" w:eastAsia="Calibri" w:hAnsi="Calibri" w:cs="Calibri"/>
          <w:sz w:val="18"/>
          <w:szCs w:val="18"/>
          <w:lang w:val="es-MX"/>
        </w:rPr>
        <w:t>Guadalajara Jalisco, a xx de XXXXX de 2023.</w:t>
      </w:r>
    </w:p>
    <w:p w:rsidR="009A0613" w:rsidRPr="009A0613" w:rsidRDefault="009A0613" w:rsidP="009A0613">
      <w:pPr>
        <w:widowControl w:val="0"/>
        <w:spacing w:after="0" w:line="240" w:lineRule="auto"/>
        <w:rPr>
          <w:rFonts w:ascii="Calibri" w:eastAsia="Calibri" w:hAnsi="Calibri" w:cs="Calibri"/>
          <w:sz w:val="18"/>
          <w:szCs w:val="18"/>
          <w:lang w:val="es-MX"/>
        </w:rPr>
      </w:pPr>
    </w:p>
    <w:p w:rsidR="009A0613" w:rsidRPr="009A0613" w:rsidRDefault="009A0613" w:rsidP="009A0613">
      <w:pPr>
        <w:widowControl w:val="0"/>
        <w:spacing w:after="0" w:line="240" w:lineRule="auto"/>
        <w:rPr>
          <w:rFonts w:ascii="Calibri" w:eastAsia="Calibri" w:hAnsi="Calibri" w:cs="Calibri"/>
          <w:b/>
          <w:sz w:val="20"/>
          <w:szCs w:val="20"/>
          <w:lang w:val="es-MX"/>
        </w:rPr>
      </w:pP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Mtro. Martín Alejandro Gómez Guerrero</w:t>
      </w:r>
    </w:p>
    <w:p w:rsidR="009A0613" w:rsidRPr="009A0613" w:rsidRDefault="009A0613" w:rsidP="009A0613">
      <w:pPr>
        <w:widowControl w:val="0"/>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Director Administrativo</w:t>
      </w:r>
    </w:p>
    <w:p w:rsidR="009A0613" w:rsidRPr="009A0613" w:rsidRDefault="009A0613" w:rsidP="009A0613">
      <w:pPr>
        <w:widowControl w:val="0"/>
        <w:tabs>
          <w:tab w:val="left" w:pos="5670"/>
        </w:tabs>
        <w:spacing w:after="0" w:line="240" w:lineRule="auto"/>
        <w:jc w:val="both"/>
        <w:rPr>
          <w:rFonts w:ascii="Calibri" w:eastAsia="Calibri" w:hAnsi="Calibri" w:cs="Calibri"/>
          <w:b/>
          <w:sz w:val="18"/>
          <w:szCs w:val="18"/>
          <w:lang w:val="es-MX"/>
        </w:rPr>
      </w:pPr>
      <w:r w:rsidRPr="009A0613">
        <w:rPr>
          <w:rFonts w:ascii="Calibri" w:eastAsia="Calibri" w:hAnsi="Calibri" w:cs="Calibri"/>
          <w:b/>
          <w:sz w:val="18"/>
          <w:szCs w:val="18"/>
          <w:lang w:val="es-MX"/>
        </w:rPr>
        <w:t>Presente.</w:t>
      </w: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both"/>
        <w:rPr>
          <w:rFonts w:ascii="Calibri" w:eastAsia="Calibri" w:hAnsi="Calibri" w:cs="Calibri"/>
          <w:sz w:val="18"/>
          <w:szCs w:val="18"/>
          <w:lang w:val="es-MX"/>
        </w:rPr>
      </w:pPr>
      <w:r w:rsidRPr="009A0613">
        <w:rPr>
          <w:rFonts w:ascii="Calibri" w:eastAsia="Calibri" w:hAnsi="Calibri" w:cs="Calibri"/>
          <w:sz w:val="18"/>
          <w:szCs w:val="18"/>
          <w:lang w:val="es-MX"/>
        </w:rPr>
        <w:t xml:space="preserve">En cumplimiento con los requisitos establecidos en el presente Proceso de Adquisición para la </w:t>
      </w:r>
      <w:r w:rsidRPr="009A0613">
        <w:rPr>
          <w:rFonts w:ascii="Calibri" w:eastAsia="Calibri" w:hAnsi="Calibri" w:cs="Calibri"/>
          <w:b/>
          <w:sz w:val="18"/>
          <w:szCs w:val="18"/>
          <w:lang w:val="es-MX"/>
        </w:rPr>
        <w:t>Licitación Pública Local LPLSCC 0</w:t>
      </w:r>
      <w:r w:rsidR="00744612">
        <w:rPr>
          <w:rFonts w:ascii="Calibri" w:eastAsia="Calibri" w:hAnsi="Calibri" w:cs="Calibri"/>
          <w:b/>
          <w:sz w:val="18"/>
          <w:szCs w:val="18"/>
          <w:lang w:val="es-MX"/>
        </w:rPr>
        <w:t>3</w:t>
      </w:r>
      <w:bookmarkStart w:id="5" w:name="_GoBack"/>
      <w:bookmarkEnd w:id="5"/>
      <w:r w:rsidRPr="009A0613">
        <w:rPr>
          <w:rFonts w:ascii="Calibri" w:eastAsia="Calibri" w:hAnsi="Calibri" w:cs="Calibri"/>
          <w:b/>
          <w:sz w:val="18"/>
          <w:szCs w:val="18"/>
          <w:lang w:val="es-MX"/>
        </w:rPr>
        <w:t xml:space="preserve">/2023 Sin Concurrencia del Comité </w:t>
      </w:r>
      <w:r w:rsidRPr="009A0613">
        <w:rPr>
          <w:rFonts w:ascii="Calibri" w:eastAsia="Calibri" w:hAnsi="Calibri" w:cs="Calibri"/>
          <w:b/>
          <w:smallCaps/>
          <w:sz w:val="20"/>
          <w:szCs w:val="20"/>
          <w:lang w:val="es-MX"/>
        </w:rPr>
        <w:t>““CONTRATACION DE SERVICIO DE SEGURIDAD PRIVADA EN PLANTELES Y OFICINAS CENTRALES DEL CECYTE JALISCO””</w:t>
      </w:r>
      <w:r w:rsidRPr="009A0613">
        <w:rPr>
          <w:rFonts w:ascii="Calibri" w:eastAsia="Calibri" w:hAnsi="Calibri" w:cs="Calibri"/>
          <w:b/>
          <w:sz w:val="18"/>
          <w:szCs w:val="18"/>
          <w:lang w:val="es-MX"/>
        </w:rPr>
        <w:t xml:space="preserve">, </w:t>
      </w:r>
      <w:r w:rsidRPr="009A0613">
        <w:rPr>
          <w:rFonts w:ascii="Calibri" w:eastAsia="Calibri" w:hAnsi="Calibri" w:cs="Calibri"/>
          <w:sz w:val="18"/>
          <w:szCs w:val="18"/>
          <w:lang w:val="es-MX"/>
        </w:rPr>
        <w:t>por medio del presente  manifiesto  bajo protesta de decir verdad a la Secretaría de Administración , que el proveedor</w:t>
      </w:r>
      <w:r w:rsidRPr="009A0613">
        <w:rPr>
          <w:rFonts w:ascii="Calibri" w:eastAsia="Calibri" w:hAnsi="Calibri" w:cs="Calibri"/>
          <w:b/>
          <w:sz w:val="18"/>
          <w:szCs w:val="18"/>
          <w:lang w:val="es-MX"/>
        </w:rPr>
        <w:t xml:space="preserve"> </w:t>
      </w:r>
      <w:r w:rsidRPr="009A0613">
        <w:rPr>
          <w:rFonts w:ascii="Calibri" w:eastAsia="Calibri" w:hAnsi="Calibri" w:cs="Calibri"/>
          <w:i/>
          <w:sz w:val="18"/>
          <w:szCs w:val="18"/>
          <w:lang w:val="es-MX"/>
        </w:rPr>
        <w:t>(persona física o moral)</w:t>
      </w:r>
      <w:r w:rsidRPr="009A0613">
        <w:rPr>
          <w:rFonts w:ascii="Calibri" w:eastAsia="Calibri" w:hAnsi="Calibri" w:cs="Calibri"/>
          <w:sz w:val="18"/>
          <w:szCs w:val="18"/>
          <w:lang w:val="es-MX"/>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9A0613" w:rsidRPr="009A0613" w:rsidRDefault="009A0613" w:rsidP="009A0613">
      <w:pPr>
        <w:widowControl w:val="0"/>
        <w:tabs>
          <w:tab w:val="left" w:pos="1"/>
        </w:tabs>
        <w:spacing w:after="0" w:line="240" w:lineRule="auto"/>
        <w:jc w:val="both"/>
        <w:rPr>
          <w:rFonts w:ascii="Calibri" w:eastAsia="Calibri" w:hAnsi="Calibri" w:cs="Calibri"/>
          <w:sz w:val="18"/>
          <w:szCs w:val="18"/>
          <w:lang w:val="es-MX"/>
        </w:rPr>
      </w:pPr>
    </w:p>
    <w:p w:rsidR="009A0613" w:rsidRPr="009A0613" w:rsidRDefault="009A0613" w:rsidP="009A0613">
      <w:pPr>
        <w:widowControl w:val="0"/>
        <w:tabs>
          <w:tab w:val="left" w:pos="1"/>
        </w:tabs>
        <w:spacing w:after="0" w:line="240" w:lineRule="auto"/>
        <w:jc w:val="both"/>
        <w:rPr>
          <w:rFonts w:ascii="Calibri" w:eastAsia="Calibri" w:hAnsi="Calibri" w:cs="Calibri"/>
          <w:sz w:val="18"/>
          <w:szCs w:val="18"/>
          <w:lang w:val="es-MX"/>
        </w:rPr>
      </w:pP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p>
    <w:p w:rsidR="009A0613" w:rsidRPr="009A0613" w:rsidRDefault="009A0613" w:rsidP="009A0613">
      <w:pPr>
        <w:widowControl w:val="0"/>
        <w:tabs>
          <w:tab w:val="left" w:pos="5670"/>
        </w:tabs>
        <w:spacing w:after="0" w:line="240" w:lineRule="auto"/>
        <w:jc w:val="both"/>
        <w:rPr>
          <w:rFonts w:ascii="Calibri" w:eastAsia="Calibri" w:hAnsi="Calibri" w:cs="Calibri"/>
          <w:sz w:val="18"/>
          <w:szCs w:val="18"/>
          <w:lang w:val="es-MX"/>
        </w:rPr>
      </w:pPr>
    </w:p>
    <w:p w:rsidR="009A0613" w:rsidRPr="009A0613" w:rsidRDefault="009A0613" w:rsidP="009A0613">
      <w:pPr>
        <w:widowControl w:val="0"/>
        <w:spacing w:after="0" w:line="240" w:lineRule="auto"/>
        <w:jc w:val="center"/>
        <w:rPr>
          <w:rFonts w:ascii="Calibri" w:eastAsia="Calibri" w:hAnsi="Calibri" w:cs="Calibri"/>
          <w:b/>
          <w:sz w:val="18"/>
          <w:szCs w:val="18"/>
          <w:lang w:val="es-MX"/>
        </w:rPr>
      </w:pPr>
      <w:r w:rsidRPr="009A0613">
        <w:rPr>
          <w:rFonts w:ascii="Calibri" w:eastAsia="Calibri" w:hAnsi="Calibri" w:cs="Calibri"/>
          <w:b/>
          <w:sz w:val="18"/>
          <w:szCs w:val="18"/>
          <w:lang w:val="es-MX"/>
        </w:rPr>
        <w:t>ATENTAMENTE</w:t>
      </w:r>
    </w:p>
    <w:p w:rsidR="009A0613" w:rsidRPr="009A0613" w:rsidRDefault="009A0613" w:rsidP="009A0613">
      <w:pPr>
        <w:widowControl w:val="0"/>
        <w:tabs>
          <w:tab w:val="left" w:pos="8572"/>
        </w:tabs>
        <w:spacing w:after="0" w:line="240" w:lineRule="auto"/>
        <w:rPr>
          <w:rFonts w:ascii="Calibri" w:eastAsia="Calibri" w:hAnsi="Calibri" w:cs="Calibri"/>
          <w:b/>
          <w:sz w:val="18"/>
          <w:szCs w:val="18"/>
          <w:lang w:val="es-MX"/>
        </w:rPr>
      </w:pPr>
      <w:r w:rsidRPr="009A0613">
        <w:rPr>
          <w:rFonts w:ascii="Calibri" w:eastAsia="Calibri" w:hAnsi="Calibri" w:cs="Calibri"/>
          <w:b/>
          <w:sz w:val="18"/>
          <w:szCs w:val="18"/>
          <w:lang w:val="es-MX"/>
        </w:rPr>
        <w:tab/>
      </w:r>
    </w:p>
    <w:p w:rsidR="009A0613" w:rsidRPr="009A0613" w:rsidRDefault="009A0613" w:rsidP="009A0613">
      <w:pPr>
        <w:widowControl w:val="0"/>
        <w:spacing w:after="0" w:line="240" w:lineRule="auto"/>
        <w:jc w:val="center"/>
        <w:rPr>
          <w:rFonts w:ascii="Calibri" w:eastAsia="Calibri" w:hAnsi="Calibri" w:cs="Calibri"/>
          <w:b/>
          <w:sz w:val="18"/>
          <w:szCs w:val="18"/>
          <w:lang w:val="es-MX"/>
        </w:rPr>
      </w:pP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_________________________</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 xml:space="preserve">Nombre y firma del Licitante </w:t>
      </w:r>
    </w:p>
    <w:p w:rsidR="009A0613" w:rsidRPr="009A0613" w:rsidRDefault="009A0613" w:rsidP="009A0613">
      <w:pPr>
        <w:widowControl w:val="0"/>
        <w:spacing w:after="0" w:line="240" w:lineRule="auto"/>
        <w:jc w:val="center"/>
        <w:rPr>
          <w:rFonts w:ascii="Calibri" w:eastAsia="Calibri" w:hAnsi="Calibri" w:cs="Calibri"/>
          <w:sz w:val="18"/>
          <w:szCs w:val="18"/>
          <w:lang w:val="es-MX"/>
        </w:rPr>
      </w:pPr>
      <w:r w:rsidRPr="009A0613">
        <w:rPr>
          <w:rFonts w:ascii="Calibri" w:eastAsia="Calibri" w:hAnsi="Calibri" w:cs="Calibri"/>
          <w:sz w:val="18"/>
          <w:szCs w:val="18"/>
          <w:lang w:val="es-MX"/>
        </w:rPr>
        <w:t xml:space="preserve">o Representante Legal </w:t>
      </w:r>
    </w:p>
    <w:p w:rsidR="009A0613" w:rsidRPr="009A0613" w:rsidRDefault="009A0613" w:rsidP="009A0613">
      <w:pPr>
        <w:widowControl w:val="0"/>
        <w:spacing w:after="0" w:line="240" w:lineRule="auto"/>
        <w:jc w:val="center"/>
        <w:rPr>
          <w:rFonts w:ascii="Calibri" w:eastAsia="Calibri" w:hAnsi="Calibri" w:cs="Calibri"/>
          <w:i/>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9A0613" w:rsidRPr="009A0613" w:rsidRDefault="009A0613" w:rsidP="009A0613">
      <w:pPr>
        <w:widowControl w:val="0"/>
        <w:spacing w:after="0" w:line="276" w:lineRule="auto"/>
        <w:rPr>
          <w:rFonts w:ascii="Calibri" w:eastAsia="Calibri" w:hAnsi="Calibri" w:cs="Calibri"/>
          <w:b/>
          <w:sz w:val="18"/>
          <w:szCs w:val="18"/>
          <w:lang w:val="es-MX"/>
        </w:rPr>
      </w:pPr>
    </w:p>
    <w:p w:rsidR="00FB7F7F" w:rsidRDefault="00FB7F7F"/>
    <w:sectPr w:rsidR="00FB7F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82" w:rsidRDefault="00E62B82" w:rsidP="009A0613">
      <w:pPr>
        <w:spacing w:after="0" w:line="240" w:lineRule="auto"/>
      </w:pPr>
      <w:r>
        <w:separator/>
      </w:r>
    </w:p>
  </w:endnote>
  <w:endnote w:type="continuationSeparator" w:id="0">
    <w:p w:rsidR="00E62B82" w:rsidRDefault="00E62B82" w:rsidP="009A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Alternates">
    <w:altName w:val="Times New Roman"/>
    <w:charset w:val="00"/>
    <w:family w:val="auto"/>
    <w:pitch w:val="default"/>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82" w:rsidRDefault="00E62B82" w:rsidP="009A0613">
      <w:pPr>
        <w:spacing w:after="0" w:line="240" w:lineRule="auto"/>
      </w:pPr>
      <w:r>
        <w:separator/>
      </w:r>
    </w:p>
  </w:footnote>
  <w:footnote w:type="continuationSeparator" w:id="0">
    <w:p w:rsidR="00E62B82" w:rsidRDefault="00E62B82" w:rsidP="009A0613">
      <w:pPr>
        <w:spacing w:after="0" w:line="240" w:lineRule="auto"/>
      </w:pPr>
      <w:r>
        <w:continuationSeparator/>
      </w:r>
    </w:p>
  </w:footnote>
  <w:footnote w:id="1">
    <w:p w:rsidR="00FB7F7F" w:rsidRPr="009A0613" w:rsidRDefault="00FB7F7F" w:rsidP="009A0613">
      <w:pPr>
        <w:pBdr>
          <w:top w:val="nil"/>
          <w:left w:val="nil"/>
          <w:bottom w:val="nil"/>
          <w:right w:val="nil"/>
          <w:between w:val="nil"/>
        </w:pBdr>
        <w:jc w:val="both"/>
        <w:rPr>
          <w:rFonts w:ascii="Montserrat" w:eastAsia="Montserrat" w:hAnsi="Montserrat" w:cs="Montserrat"/>
          <w:color w:val="000000"/>
          <w:sz w:val="16"/>
          <w:szCs w:val="16"/>
          <w:lang w:val="es-ES"/>
        </w:rPr>
      </w:pPr>
      <w:r>
        <w:rPr>
          <w:vertAlign w:val="superscript"/>
        </w:rPr>
        <w:footnoteRef/>
      </w:r>
      <w:r w:rsidRPr="009A0613">
        <w:rPr>
          <w:rFonts w:ascii="Montserrat" w:eastAsia="Montserrat" w:hAnsi="Montserrat" w:cs="Montserrat"/>
          <w:color w:val="000000"/>
          <w:sz w:val="16"/>
          <w:szCs w:val="16"/>
          <w:lang w:val="es-ES"/>
        </w:rPr>
        <w:t xml:space="preserve"> De conformidad con el artículo 33, fracción I, inciso g) del Código Fiscal de la Federación, las resoluciones que establecen disposiciones de carácter general se publican anualmente.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B49"/>
    <w:multiLevelType w:val="multilevel"/>
    <w:tmpl w:val="CDEED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37C07"/>
    <w:multiLevelType w:val="multilevel"/>
    <w:tmpl w:val="C38096F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D7156C"/>
    <w:multiLevelType w:val="multilevel"/>
    <w:tmpl w:val="FE8CE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32211"/>
    <w:multiLevelType w:val="multilevel"/>
    <w:tmpl w:val="1AD2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8575DA"/>
    <w:multiLevelType w:val="multilevel"/>
    <w:tmpl w:val="02AE0A2A"/>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7FC37E2"/>
    <w:multiLevelType w:val="hybridMultilevel"/>
    <w:tmpl w:val="631A3242"/>
    <w:lvl w:ilvl="0" w:tplc="D9AE7532">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7B2E9B"/>
    <w:multiLevelType w:val="multilevel"/>
    <w:tmpl w:val="49BE5A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 w15:restartNumberingAfterBreak="0">
    <w:nsid w:val="2F325D41"/>
    <w:multiLevelType w:val="multilevel"/>
    <w:tmpl w:val="7D024F2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40C704B"/>
    <w:multiLevelType w:val="multilevel"/>
    <w:tmpl w:val="0C86C09A"/>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bullet"/>
      <w:lvlText w:val=""/>
      <w:lvlJc w:val="left"/>
      <w:pPr>
        <w:ind w:left="4473" w:hanging="360"/>
      </w:pPr>
      <w:rPr>
        <w:rFonts w:ascii="Symbol" w:hAnsi="Symbol" w:hint="default"/>
      </w:r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 w15:restartNumberingAfterBreak="0">
    <w:nsid w:val="37667432"/>
    <w:multiLevelType w:val="multilevel"/>
    <w:tmpl w:val="D334F22E"/>
    <w:lvl w:ilvl="0">
      <w:start w:val="1"/>
      <w:numFmt w:val="bullet"/>
      <w:lvlText w:val="▪"/>
      <w:lvlJc w:val="left"/>
      <w:pPr>
        <w:ind w:left="135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DBE5B10"/>
    <w:multiLevelType w:val="multilevel"/>
    <w:tmpl w:val="569ABAD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735407"/>
    <w:multiLevelType w:val="multilevel"/>
    <w:tmpl w:val="B5FE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522A08"/>
    <w:multiLevelType w:val="hybridMultilevel"/>
    <w:tmpl w:val="3A5413F8"/>
    <w:lvl w:ilvl="0" w:tplc="188AD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669D8"/>
    <w:multiLevelType w:val="multilevel"/>
    <w:tmpl w:val="9522A3DC"/>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426372"/>
    <w:multiLevelType w:val="multilevel"/>
    <w:tmpl w:val="C46008C8"/>
    <w:lvl w:ilvl="0">
      <w:start w:val="1"/>
      <w:numFmt w:val="lowerRoman"/>
      <w:lvlText w:val="%1."/>
      <w:lvlJc w:val="right"/>
      <w:pPr>
        <w:ind w:left="360" w:hanging="360"/>
      </w:pPr>
      <w:rPr>
        <w:rFonts w:ascii="Mongolian Baiti" w:hAnsi="Mongolian Baiti" w:cs="Mongolian Baiti" w:hint="default"/>
        <w:sz w:val="22"/>
        <w:szCs w:val="22"/>
      </w:rPr>
    </w:lvl>
    <w:lvl w:ilvl="1">
      <w:start w:val="1"/>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F03311"/>
    <w:multiLevelType w:val="multilevel"/>
    <w:tmpl w:val="8EE6B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71268E3"/>
    <w:multiLevelType w:val="hybridMultilevel"/>
    <w:tmpl w:val="868AD9A4"/>
    <w:lvl w:ilvl="0" w:tplc="7688E4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A521A77"/>
    <w:multiLevelType w:val="multilevel"/>
    <w:tmpl w:val="E8EC354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6B7F3E80"/>
    <w:multiLevelType w:val="multilevel"/>
    <w:tmpl w:val="FB824D02"/>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1691C10"/>
    <w:multiLevelType w:val="multilevel"/>
    <w:tmpl w:val="8AEA94F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747A3747"/>
    <w:multiLevelType w:val="multilevel"/>
    <w:tmpl w:val="AF24AE38"/>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A16C5B"/>
    <w:multiLevelType w:val="hybridMultilevel"/>
    <w:tmpl w:val="7C6E158A"/>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26" w15:restartNumberingAfterBreak="0">
    <w:nsid w:val="7C005728"/>
    <w:multiLevelType w:val="multilevel"/>
    <w:tmpl w:val="66C87CAA"/>
    <w:lvl w:ilvl="0">
      <w:start w:val="1"/>
      <w:numFmt w:val="decimal"/>
      <w:lvlText w:val="%1."/>
      <w:lvlJc w:val="left"/>
      <w:pPr>
        <w:ind w:left="720" w:hanging="360"/>
      </w:pPr>
      <w:rPr>
        <w:rFonts w:hint="default"/>
      </w:rPr>
    </w:lvl>
    <w:lvl w:ilvl="1">
      <w:start w:val="1"/>
      <w:numFmt w:val="bullet"/>
      <w:lvlText w:val=""/>
      <w:lvlJc w:val="left"/>
      <w:pPr>
        <w:ind w:left="927" w:hanging="360"/>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7" w15:restartNumberingAfterBreak="0">
    <w:nsid w:val="7CE64BAC"/>
    <w:multiLevelType w:val="multilevel"/>
    <w:tmpl w:val="A210D5B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E167851"/>
    <w:multiLevelType w:val="multilevel"/>
    <w:tmpl w:val="06B6C06C"/>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F4A7EFB"/>
    <w:multiLevelType w:val="multilevel"/>
    <w:tmpl w:val="8D58E1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
  </w:num>
  <w:num w:numId="2">
    <w:abstractNumId w:val="28"/>
  </w:num>
  <w:num w:numId="3">
    <w:abstractNumId w:val="16"/>
  </w:num>
  <w:num w:numId="4">
    <w:abstractNumId w:val="22"/>
  </w:num>
  <w:num w:numId="5">
    <w:abstractNumId w:val="19"/>
  </w:num>
  <w:num w:numId="6">
    <w:abstractNumId w:val="1"/>
  </w:num>
  <w:num w:numId="7">
    <w:abstractNumId w:val="3"/>
  </w:num>
  <w:num w:numId="8">
    <w:abstractNumId w:val="4"/>
  </w:num>
  <w:num w:numId="9">
    <w:abstractNumId w:val="6"/>
  </w:num>
  <w:num w:numId="10">
    <w:abstractNumId w:val="7"/>
  </w:num>
  <w:num w:numId="11">
    <w:abstractNumId w:val="17"/>
  </w:num>
  <w:num w:numId="12">
    <w:abstractNumId w:val="10"/>
  </w:num>
  <w:num w:numId="13">
    <w:abstractNumId w:val="18"/>
  </w:num>
  <w:num w:numId="14">
    <w:abstractNumId w:val="8"/>
  </w:num>
  <w:num w:numId="15">
    <w:abstractNumId w:val="21"/>
  </w:num>
  <w:num w:numId="16">
    <w:abstractNumId w:val="27"/>
  </w:num>
  <w:num w:numId="17">
    <w:abstractNumId w:val="13"/>
  </w:num>
  <w:num w:numId="18">
    <w:abstractNumId w:val="23"/>
  </w:num>
  <w:num w:numId="19">
    <w:abstractNumId w:val="29"/>
  </w:num>
  <w:num w:numId="20">
    <w:abstractNumId w:val="24"/>
  </w:num>
  <w:num w:numId="21">
    <w:abstractNumId w:val="15"/>
  </w:num>
  <w:num w:numId="22">
    <w:abstractNumId w:val="5"/>
  </w:num>
  <w:num w:numId="23">
    <w:abstractNumId w:val="2"/>
  </w:num>
  <w:num w:numId="24">
    <w:abstractNumId w:val="0"/>
  </w:num>
  <w:num w:numId="25">
    <w:abstractNumId w:val="11"/>
  </w:num>
  <w:num w:numId="26">
    <w:abstractNumId w:val="14"/>
  </w:num>
  <w:num w:numId="27">
    <w:abstractNumId w:val="12"/>
  </w:num>
  <w:num w:numId="28">
    <w:abstractNumId w:val="26"/>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13"/>
    <w:rsid w:val="00513772"/>
    <w:rsid w:val="00744612"/>
    <w:rsid w:val="007B0BCB"/>
    <w:rsid w:val="008814EB"/>
    <w:rsid w:val="009A0613"/>
    <w:rsid w:val="00B0405C"/>
    <w:rsid w:val="00B57A15"/>
    <w:rsid w:val="00E62B82"/>
    <w:rsid w:val="00FB7F7F"/>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B508"/>
  <w15:chartTrackingRefBased/>
  <w15:docId w15:val="{DB3F2369-6903-407D-91AC-0D2C77F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9A0613"/>
    <w:pPr>
      <w:keepNext/>
      <w:widowControl w:val="0"/>
      <w:spacing w:after="0" w:line="240" w:lineRule="auto"/>
      <w:jc w:val="center"/>
      <w:outlineLvl w:val="0"/>
    </w:pPr>
    <w:rPr>
      <w:rFonts w:ascii="Times New Roman" w:eastAsia="Times New Roman" w:hAnsi="Times New Roman" w:cs="Times New Roman"/>
      <w:b/>
      <w:sz w:val="24"/>
      <w:szCs w:val="24"/>
      <w:lang w:val="es-MX"/>
    </w:rPr>
  </w:style>
  <w:style w:type="paragraph" w:styleId="Ttulo2">
    <w:name w:val="heading 2"/>
    <w:basedOn w:val="Normal"/>
    <w:next w:val="Normal"/>
    <w:link w:val="Ttulo2Car"/>
    <w:rsid w:val="009A0613"/>
    <w:pPr>
      <w:keepNext/>
      <w:widowControl w:val="0"/>
      <w:spacing w:after="0" w:line="240" w:lineRule="auto"/>
      <w:jc w:val="center"/>
      <w:outlineLvl w:val="1"/>
    </w:pPr>
    <w:rPr>
      <w:rFonts w:ascii="Times New Roman" w:eastAsia="Times New Roman" w:hAnsi="Times New Roman" w:cs="Times New Roman"/>
      <w:b/>
      <w:lang w:val="es-MX"/>
    </w:rPr>
  </w:style>
  <w:style w:type="paragraph" w:styleId="Ttulo3">
    <w:name w:val="heading 3"/>
    <w:basedOn w:val="Normal"/>
    <w:next w:val="Normal"/>
    <w:link w:val="Ttulo3Car"/>
    <w:rsid w:val="009A0613"/>
    <w:pPr>
      <w:keepNext/>
      <w:keepLines/>
      <w:widowControl w:val="0"/>
      <w:spacing w:before="200" w:after="0" w:line="240" w:lineRule="auto"/>
      <w:outlineLvl w:val="2"/>
    </w:pPr>
    <w:rPr>
      <w:rFonts w:ascii="Cambria" w:eastAsia="Cambria" w:hAnsi="Cambria" w:cs="Cambria"/>
      <w:b/>
      <w:color w:val="4F81BD"/>
      <w:sz w:val="20"/>
      <w:szCs w:val="20"/>
      <w:lang w:val="es-MX"/>
    </w:rPr>
  </w:style>
  <w:style w:type="paragraph" w:styleId="Ttulo4">
    <w:name w:val="heading 4"/>
    <w:basedOn w:val="Normal"/>
    <w:next w:val="Normal"/>
    <w:link w:val="Ttulo4Car"/>
    <w:rsid w:val="009A0613"/>
    <w:pPr>
      <w:keepNext/>
      <w:widowControl w:val="0"/>
      <w:spacing w:after="0" w:line="240" w:lineRule="auto"/>
      <w:jc w:val="center"/>
      <w:outlineLvl w:val="3"/>
    </w:pPr>
    <w:rPr>
      <w:rFonts w:ascii="Times New Roman" w:eastAsia="Times New Roman" w:hAnsi="Times New Roman" w:cs="Times New Roman"/>
      <w:b/>
      <w:sz w:val="28"/>
      <w:szCs w:val="28"/>
      <w:lang w:val="es-MX"/>
    </w:rPr>
  </w:style>
  <w:style w:type="paragraph" w:styleId="Ttulo5">
    <w:name w:val="heading 5"/>
    <w:basedOn w:val="Normal"/>
    <w:next w:val="Normal"/>
    <w:link w:val="Ttulo5Car"/>
    <w:rsid w:val="009A0613"/>
    <w:pPr>
      <w:keepNext/>
      <w:keepLines/>
      <w:widowControl w:val="0"/>
      <w:spacing w:before="220" w:after="40" w:line="240" w:lineRule="auto"/>
      <w:outlineLvl w:val="4"/>
    </w:pPr>
    <w:rPr>
      <w:rFonts w:ascii="Times New Roman" w:eastAsia="Times New Roman" w:hAnsi="Times New Roman" w:cs="Times New Roman"/>
      <w:b/>
      <w:lang w:val="es-MX"/>
    </w:rPr>
  </w:style>
  <w:style w:type="paragraph" w:styleId="Ttulo6">
    <w:name w:val="heading 6"/>
    <w:basedOn w:val="Normal"/>
    <w:next w:val="Normal"/>
    <w:link w:val="Ttulo6Car"/>
    <w:rsid w:val="009A0613"/>
    <w:pPr>
      <w:keepNext/>
      <w:widowControl w:val="0"/>
      <w:spacing w:after="0" w:line="240" w:lineRule="auto"/>
      <w:outlineLvl w:val="5"/>
    </w:pPr>
    <w:rPr>
      <w:rFonts w:ascii="Arial" w:eastAsia="Arial" w:hAnsi="Arial" w:cs="Arial"/>
      <w:b/>
      <w:i/>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613"/>
    <w:rPr>
      <w:rFonts w:ascii="Times New Roman" w:eastAsia="Times New Roman" w:hAnsi="Times New Roman" w:cs="Times New Roman"/>
      <w:b/>
      <w:sz w:val="24"/>
      <w:szCs w:val="24"/>
      <w:lang w:val="es-MX"/>
    </w:rPr>
  </w:style>
  <w:style w:type="character" w:customStyle="1" w:styleId="Ttulo2Car">
    <w:name w:val="Título 2 Car"/>
    <w:basedOn w:val="Fuentedeprrafopredeter"/>
    <w:link w:val="Ttulo2"/>
    <w:rsid w:val="009A0613"/>
    <w:rPr>
      <w:rFonts w:ascii="Times New Roman" w:eastAsia="Times New Roman" w:hAnsi="Times New Roman" w:cs="Times New Roman"/>
      <w:b/>
      <w:lang w:val="es-MX"/>
    </w:rPr>
  </w:style>
  <w:style w:type="character" w:customStyle="1" w:styleId="Ttulo3Car">
    <w:name w:val="Título 3 Car"/>
    <w:basedOn w:val="Fuentedeprrafopredeter"/>
    <w:link w:val="Ttulo3"/>
    <w:rsid w:val="009A0613"/>
    <w:rPr>
      <w:rFonts w:ascii="Cambria" w:eastAsia="Cambria" w:hAnsi="Cambria" w:cs="Cambria"/>
      <w:b/>
      <w:color w:val="4F81BD"/>
      <w:sz w:val="20"/>
      <w:szCs w:val="20"/>
      <w:lang w:val="es-MX"/>
    </w:rPr>
  </w:style>
  <w:style w:type="character" w:customStyle="1" w:styleId="Ttulo4Car">
    <w:name w:val="Título 4 Car"/>
    <w:basedOn w:val="Fuentedeprrafopredeter"/>
    <w:link w:val="Ttulo4"/>
    <w:rsid w:val="009A0613"/>
    <w:rPr>
      <w:rFonts w:ascii="Times New Roman" w:eastAsia="Times New Roman" w:hAnsi="Times New Roman" w:cs="Times New Roman"/>
      <w:b/>
      <w:sz w:val="28"/>
      <w:szCs w:val="28"/>
      <w:lang w:val="es-MX"/>
    </w:rPr>
  </w:style>
  <w:style w:type="character" w:customStyle="1" w:styleId="Ttulo5Car">
    <w:name w:val="Título 5 Car"/>
    <w:basedOn w:val="Fuentedeprrafopredeter"/>
    <w:link w:val="Ttulo5"/>
    <w:rsid w:val="009A0613"/>
    <w:rPr>
      <w:rFonts w:ascii="Times New Roman" w:eastAsia="Times New Roman" w:hAnsi="Times New Roman" w:cs="Times New Roman"/>
      <w:b/>
      <w:lang w:val="es-MX"/>
    </w:rPr>
  </w:style>
  <w:style w:type="character" w:customStyle="1" w:styleId="Ttulo6Car">
    <w:name w:val="Título 6 Car"/>
    <w:basedOn w:val="Fuentedeprrafopredeter"/>
    <w:link w:val="Ttulo6"/>
    <w:rsid w:val="009A0613"/>
    <w:rPr>
      <w:rFonts w:ascii="Arial" w:eastAsia="Arial" w:hAnsi="Arial" w:cs="Arial"/>
      <w:b/>
      <w:i/>
      <w:lang w:val="es-MX"/>
    </w:rPr>
  </w:style>
  <w:style w:type="numbering" w:customStyle="1" w:styleId="Sinlista1">
    <w:name w:val="Sin lista1"/>
    <w:next w:val="Sinlista"/>
    <w:uiPriority w:val="99"/>
    <w:semiHidden/>
    <w:unhideWhenUsed/>
    <w:rsid w:val="009A0613"/>
  </w:style>
  <w:style w:type="table" w:customStyle="1" w:styleId="TableNormal">
    <w:name w:val="Table Normal"/>
    <w:rsid w:val="009A0613"/>
    <w:pPr>
      <w:widowControl w:val="0"/>
      <w:spacing w:after="0" w:line="240" w:lineRule="auto"/>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paragraph" w:styleId="Ttulo">
    <w:name w:val="Title"/>
    <w:basedOn w:val="Normal"/>
    <w:next w:val="Normal"/>
    <w:link w:val="TtuloCar"/>
    <w:rsid w:val="009A0613"/>
    <w:pPr>
      <w:widowControl w:val="0"/>
      <w:spacing w:after="0" w:line="240" w:lineRule="auto"/>
      <w:jc w:val="center"/>
    </w:pPr>
    <w:rPr>
      <w:rFonts w:ascii="Arial" w:eastAsia="Arial" w:hAnsi="Arial" w:cs="Arial"/>
      <w:b/>
      <w:sz w:val="48"/>
      <w:szCs w:val="48"/>
      <w:lang w:val="es-MX"/>
    </w:rPr>
  </w:style>
  <w:style w:type="character" w:customStyle="1" w:styleId="TtuloCar">
    <w:name w:val="Título Car"/>
    <w:basedOn w:val="Fuentedeprrafopredeter"/>
    <w:link w:val="Ttulo"/>
    <w:rsid w:val="009A0613"/>
    <w:rPr>
      <w:rFonts w:ascii="Arial" w:eastAsia="Arial" w:hAnsi="Arial" w:cs="Arial"/>
      <w:b/>
      <w:sz w:val="48"/>
      <w:szCs w:val="48"/>
      <w:lang w:val="es-MX"/>
    </w:rPr>
  </w:style>
  <w:style w:type="paragraph" w:styleId="Subttulo">
    <w:name w:val="Subtitle"/>
    <w:basedOn w:val="Normal"/>
    <w:next w:val="Normal"/>
    <w:link w:val="SubttuloCar"/>
    <w:rsid w:val="009A0613"/>
    <w:pPr>
      <w:widowControl w:val="0"/>
      <w:spacing w:after="0" w:line="240" w:lineRule="auto"/>
    </w:pPr>
    <w:rPr>
      <w:rFonts w:ascii="Times New Roman" w:eastAsia="Times New Roman" w:hAnsi="Times New Roman" w:cs="Times New Roman"/>
      <w:b/>
      <w:i/>
      <w:sz w:val="24"/>
      <w:szCs w:val="24"/>
      <w:lang w:val="es-MX"/>
    </w:rPr>
  </w:style>
  <w:style w:type="character" w:customStyle="1" w:styleId="SubttuloCar">
    <w:name w:val="Subtítulo Car"/>
    <w:basedOn w:val="Fuentedeprrafopredeter"/>
    <w:link w:val="Subttulo"/>
    <w:rsid w:val="009A0613"/>
    <w:rPr>
      <w:rFonts w:ascii="Times New Roman" w:eastAsia="Times New Roman" w:hAnsi="Times New Roman" w:cs="Times New Roman"/>
      <w:b/>
      <w:i/>
      <w:sz w:val="24"/>
      <w:szCs w:val="24"/>
      <w:lang w:val="es-MX"/>
    </w:rPr>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9A0613"/>
    <w:pPr>
      <w:widowControl w:val="0"/>
      <w:spacing w:after="0" w:line="240" w:lineRule="auto"/>
      <w:ind w:left="720"/>
      <w:contextualSpacing/>
    </w:pPr>
    <w:rPr>
      <w:rFonts w:ascii="Times New Roman" w:eastAsia="Times New Roman" w:hAnsi="Times New Roman" w:cs="Times New Roman"/>
      <w:sz w:val="20"/>
      <w:szCs w:val="20"/>
      <w:lang w:val="es-MX"/>
    </w:rPr>
  </w:style>
  <w:style w:type="paragraph" w:styleId="Encabezado">
    <w:name w:val="header"/>
    <w:basedOn w:val="Normal"/>
    <w:link w:val="EncabezadoCar"/>
    <w:uiPriority w:val="99"/>
    <w:unhideWhenUsed/>
    <w:rsid w:val="009A0613"/>
    <w:pPr>
      <w:widowControl w:val="0"/>
      <w:tabs>
        <w:tab w:val="center" w:pos="4419"/>
        <w:tab w:val="right" w:pos="8838"/>
      </w:tabs>
      <w:spacing w:after="0" w:line="240" w:lineRule="auto"/>
    </w:pPr>
    <w:rPr>
      <w:rFonts w:ascii="Times New Roman" w:eastAsia="Times New Roman" w:hAnsi="Times New Roman" w:cs="Times New Roman"/>
      <w:sz w:val="20"/>
      <w:szCs w:val="20"/>
      <w:lang w:val="es-MX"/>
    </w:rPr>
  </w:style>
  <w:style w:type="character" w:customStyle="1" w:styleId="EncabezadoCar">
    <w:name w:val="Encabezado Car"/>
    <w:basedOn w:val="Fuentedeprrafopredeter"/>
    <w:link w:val="Encabezado"/>
    <w:uiPriority w:val="99"/>
    <w:rsid w:val="009A0613"/>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9A0613"/>
    <w:pPr>
      <w:widowControl w:val="0"/>
      <w:tabs>
        <w:tab w:val="center" w:pos="4419"/>
        <w:tab w:val="right" w:pos="8838"/>
      </w:tabs>
      <w:spacing w:after="0" w:line="240" w:lineRule="auto"/>
    </w:pPr>
    <w:rPr>
      <w:rFonts w:ascii="Times New Roman" w:eastAsia="Times New Roman" w:hAnsi="Times New Roman" w:cs="Times New Roman"/>
      <w:sz w:val="20"/>
      <w:szCs w:val="20"/>
      <w:lang w:val="es-MX"/>
    </w:rPr>
  </w:style>
  <w:style w:type="character" w:customStyle="1" w:styleId="PiedepginaCar">
    <w:name w:val="Pie de página Car"/>
    <w:basedOn w:val="Fuentedeprrafopredeter"/>
    <w:link w:val="Piedepgina"/>
    <w:uiPriority w:val="99"/>
    <w:rsid w:val="009A0613"/>
    <w:rPr>
      <w:rFonts w:ascii="Times New Roman" w:eastAsia="Times New Roman" w:hAnsi="Times New Roman" w:cs="Times New Roman"/>
      <w:sz w:val="20"/>
      <w:szCs w:val="20"/>
      <w:lang w:val="es-MX"/>
    </w:rPr>
  </w:style>
  <w:style w:type="paragraph" w:styleId="Textodeglobo">
    <w:name w:val="Balloon Text"/>
    <w:basedOn w:val="Normal"/>
    <w:link w:val="TextodegloboCar"/>
    <w:uiPriority w:val="99"/>
    <w:semiHidden/>
    <w:unhideWhenUsed/>
    <w:rsid w:val="009A0613"/>
    <w:pPr>
      <w:widowControl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uiPriority w:val="99"/>
    <w:semiHidden/>
    <w:rsid w:val="009A0613"/>
    <w:rPr>
      <w:rFonts w:ascii="Segoe UI" w:eastAsia="Times New Roman" w:hAnsi="Segoe UI" w:cs="Segoe UI"/>
      <w:sz w:val="18"/>
      <w:szCs w:val="18"/>
      <w:lang w:val="es-MX"/>
    </w:rPr>
  </w:style>
  <w:style w:type="paragraph" w:styleId="Sinespaciado">
    <w:name w:val="No Spacing"/>
    <w:uiPriority w:val="1"/>
    <w:qFormat/>
    <w:rsid w:val="009A0613"/>
    <w:pPr>
      <w:spacing w:after="0" w:line="240" w:lineRule="auto"/>
    </w:pPr>
    <w:rPr>
      <w:rFonts w:ascii="Calibri" w:eastAsia="Calibri" w:hAnsi="Calibri" w:cs="Calibri"/>
      <w:lang w:val="es-MX"/>
    </w:rPr>
  </w:style>
  <w:style w:type="character" w:customStyle="1" w:styleId="Hipervnculo1">
    <w:name w:val="Hipervínculo1"/>
    <w:basedOn w:val="Fuentedeprrafopredeter"/>
    <w:uiPriority w:val="99"/>
    <w:unhideWhenUsed/>
    <w:rsid w:val="009A0613"/>
    <w:rPr>
      <w:color w:val="0000FF"/>
      <w:u w:val="single"/>
    </w:rPr>
  </w:style>
  <w:style w:type="table" w:styleId="Tablaconcuadrcula">
    <w:name w:val="Table Grid"/>
    <w:basedOn w:val="Tablanormal"/>
    <w:uiPriority w:val="59"/>
    <w:rsid w:val="009A0613"/>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9A0613"/>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
    <w:rsid w:val="009A0613"/>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9A0613"/>
    <w:rPr>
      <w:rFonts w:ascii="Times New Roman" w:eastAsia="Times New Roman" w:hAnsi="Times New Roman" w:cs="Times New Roman"/>
      <w:sz w:val="20"/>
      <w:szCs w:val="20"/>
      <w:lang w:val="es-MX"/>
    </w:rPr>
  </w:style>
  <w:style w:type="table" w:customStyle="1" w:styleId="Tablaconcuadrcula1">
    <w:name w:val="Tabla con cuadrícula1"/>
    <w:basedOn w:val="Tablanormal"/>
    <w:next w:val="Tablaconcuadrcula"/>
    <w:uiPriority w:val="39"/>
    <w:rsid w:val="009A0613"/>
    <w:pPr>
      <w:spacing w:after="0" w:line="240" w:lineRule="auto"/>
    </w:pPr>
    <w:rPr>
      <w:rFonts w:ascii="Calibri" w:eastAsia="Calibri" w:hAnsi="Calibri" w:cs="Calibri"/>
      <w:sz w:val="24"/>
      <w:szCs w:val="24"/>
      <w:lang w:val="es-MX"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A0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6267">
      <w:bodyDiv w:val="1"/>
      <w:marLeft w:val="0"/>
      <w:marRight w:val="0"/>
      <w:marTop w:val="0"/>
      <w:marBottom w:val="0"/>
      <w:divBdr>
        <w:top w:val="none" w:sz="0" w:space="0" w:color="auto"/>
        <w:left w:val="none" w:sz="0" w:space="0" w:color="auto"/>
        <w:bottom w:val="none" w:sz="0" w:space="0" w:color="auto"/>
        <w:right w:val="none" w:sz="0" w:space="0" w:color="auto"/>
      </w:divBdr>
    </w:div>
    <w:div w:id="80833422">
      <w:bodyDiv w:val="1"/>
      <w:marLeft w:val="0"/>
      <w:marRight w:val="0"/>
      <w:marTop w:val="0"/>
      <w:marBottom w:val="0"/>
      <w:divBdr>
        <w:top w:val="none" w:sz="0" w:space="0" w:color="auto"/>
        <w:left w:val="none" w:sz="0" w:space="0" w:color="auto"/>
        <w:bottom w:val="none" w:sz="0" w:space="0" w:color="auto"/>
        <w:right w:val="none" w:sz="0" w:space="0" w:color="auto"/>
      </w:divBdr>
    </w:div>
    <w:div w:id="211430712">
      <w:bodyDiv w:val="1"/>
      <w:marLeft w:val="0"/>
      <w:marRight w:val="0"/>
      <w:marTop w:val="0"/>
      <w:marBottom w:val="0"/>
      <w:divBdr>
        <w:top w:val="none" w:sz="0" w:space="0" w:color="auto"/>
        <w:left w:val="none" w:sz="0" w:space="0" w:color="auto"/>
        <w:bottom w:val="none" w:sz="0" w:space="0" w:color="auto"/>
        <w:right w:val="none" w:sz="0" w:space="0" w:color="auto"/>
      </w:divBdr>
    </w:div>
    <w:div w:id="843932734">
      <w:bodyDiv w:val="1"/>
      <w:marLeft w:val="0"/>
      <w:marRight w:val="0"/>
      <w:marTop w:val="0"/>
      <w:marBottom w:val="0"/>
      <w:divBdr>
        <w:top w:val="none" w:sz="0" w:space="0" w:color="auto"/>
        <w:left w:val="none" w:sz="0" w:space="0" w:color="auto"/>
        <w:bottom w:val="none" w:sz="0" w:space="0" w:color="auto"/>
        <w:right w:val="none" w:sz="0" w:space="0" w:color="auto"/>
      </w:divBdr>
    </w:div>
    <w:div w:id="868493044">
      <w:bodyDiv w:val="1"/>
      <w:marLeft w:val="0"/>
      <w:marRight w:val="0"/>
      <w:marTop w:val="0"/>
      <w:marBottom w:val="0"/>
      <w:divBdr>
        <w:top w:val="none" w:sz="0" w:space="0" w:color="auto"/>
        <w:left w:val="none" w:sz="0" w:space="0" w:color="auto"/>
        <w:bottom w:val="none" w:sz="0" w:space="0" w:color="auto"/>
        <w:right w:val="none" w:sz="0" w:space="0" w:color="auto"/>
      </w:divBdr>
    </w:div>
    <w:div w:id="933365344">
      <w:bodyDiv w:val="1"/>
      <w:marLeft w:val="0"/>
      <w:marRight w:val="0"/>
      <w:marTop w:val="0"/>
      <w:marBottom w:val="0"/>
      <w:divBdr>
        <w:top w:val="none" w:sz="0" w:space="0" w:color="auto"/>
        <w:left w:val="none" w:sz="0" w:space="0" w:color="auto"/>
        <w:bottom w:val="none" w:sz="0" w:space="0" w:color="auto"/>
        <w:right w:val="none" w:sz="0" w:space="0" w:color="auto"/>
      </w:divBdr>
    </w:div>
    <w:div w:id="1148210075">
      <w:bodyDiv w:val="1"/>
      <w:marLeft w:val="0"/>
      <w:marRight w:val="0"/>
      <w:marTop w:val="0"/>
      <w:marBottom w:val="0"/>
      <w:divBdr>
        <w:top w:val="none" w:sz="0" w:space="0" w:color="auto"/>
        <w:left w:val="none" w:sz="0" w:space="0" w:color="auto"/>
        <w:bottom w:val="none" w:sz="0" w:space="0" w:color="auto"/>
        <w:right w:val="none" w:sz="0" w:space="0" w:color="auto"/>
      </w:divBdr>
    </w:div>
    <w:div w:id="1278483977">
      <w:bodyDiv w:val="1"/>
      <w:marLeft w:val="0"/>
      <w:marRight w:val="0"/>
      <w:marTop w:val="0"/>
      <w:marBottom w:val="0"/>
      <w:divBdr>
        <w:top w:val="none" w:sz="0" w:space="0" w:color="auto"/>
        <w:left w:val="none" w:sz="0" w:space="0" w:color="auto"/>
        <w:bottom w:val="none" w:sz="0" w:space="0" w:color="auto"/>
        <w:right w:val="none" w:sz="0" w:space="0" w:color="auto"/>
      </w:divBdr>
    </w:div>
    <w:div w:id="1596597551">
      <w:bodyDiv w:val="1"/>
      <w:marLeft w:val="0"/>
      <w:marRight w:val="0"/>
      <w:marTop w:val="0"/>
      <w:marBottom w:val="0"/>
      <w:divBdr>
        <w:top w:val="none" w:sz="0" w:space="0" w:color="auto"/>
        <w:left w:val="none" w:sz="0" w:space="0" w:color="auto"/>
        <w:bottom w:val="none" w:sz="0" w:space="0" w:color="auto"/>
        <w:right w:val="none" w:sz="0" w:space="0" w:color="auto"/>
      </w:divBdr>
    </w:div>
    <w:div w:id="1646350677">
      <w:bodyDiv w:val="1"/>
      <w:marLeft w:val="0"/>
      <w:marRight w:val="0"/>
      <w:marTop w:val="0"/>
      <w:marBottom w:val="0"/>
      <w:divBdr>
        <w:top w:val="none" w:sz="0" w:space="0" w:color="auto"/>
        <w:left w:val="none" w:sz="0" w:space="0" w:color="auto"/>
        <w:bottom w:val="none" w:sz="0" w:space="0" w:color="auto"/>
        <w:right w:val="none" w:sz="0" w:space="0" w:color="auto"/>
      </w:divBdr>
    </w:div>
    <w:div w:id="1722288357">
      <w:bodyDiv w:val="1"/>
      <w:marLeft w:val="0"/>
      <w:marRight w:val="0"/>
      <w:marTop w:val="0"/>
      <w:marBottom w:val="0"/>
      <w:divBdr>
        <w:top w:val="none" w:sz="0" w:space="0" w:color="auto"/>
        <w:left w:val="none" w:sz="0" w:space="0" w:color="auto"/>
        <w:bottom w:val="none" w:sz="0" w:space="0" w:color="auto"/>
        <w:right w:val="none" w:sz="0" w:space="0" w:color="auto"/>
      </w:divBdr>
    </w:div>
    <w:div w:id="1788355197">
      <w:bodyDiv w:val="1"/>
      <w:marLeft w:val="0"/>
      <w:marRight w:val="0"/>
      <w:marTop w:val="0"/>
      <w:marBottom w:val="0"/>
      <w:divBdr>
        <w:top w:val="none" w:sz="0" w:space="0" w:color="auto"/>
        <w:left w:val="none" w:sz="0" w:space="0" w:color="auto"/>
        <w:bottom w:val="none" w:sz="0" w:space="0" w:color="auto"/>
        <w:right w:val="none" w:sz="0" w:space="0" w:color="auto"/>
      </w:divBdr>
    </w:div>
    <w:div w:id="1890804035">
      <w:bodyDiv w:val="1"/>
      <w:marLeft w:val="0"/>
      <w:marRight w:val="0"/>
      <w:marTop w:val="0"/>
      <w:marBottom w:val="0"/>
      <w:divBdr>
        <w:top w:val="none" w:sz="0" w:space="0" w:color="auto"/>
        <w:left w:val="none" w:sz="0" w:space="0" w:color="auto"/>
        <w:bottom w:val="none" w:sz="0" w:space="0" w:color="auto"/>
        <w:right w:val="none" w:sz="0" w:space="0" w:color="auto"/>
      </w:divBdr>
    </w:div>
    <w:div w:id="2016225208">
      <w:bodyDiv w:val="1"/>
      <w:marLeft w:val="0"/>
      <w:marRight w:val="0"/>
      <w:marTop w:val="0"/>
      <w:marBottom w:val="0"/>
      <w:divBdr>
        <w:top w:val="none" w:sz="0" w:space="0" w:color="auto"/>
        <w:left w:val="none" w:sz="0" w:space="0" w:color="auto"/>
        <w:bottom w:val="none" w:sz="0" w:space="0" w:color="auto"/>
        <w:right w:val="none" w:sz="0" w:space="0" w:color="auto"/>
      </w:divBdr>
    </w:div>
    <w:div w:id="21335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hyperlink" Target="mailto:ramon.valencia@cecytejalisco.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6707</Words>
  <Characters>38236</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3</cp:revision>
  <dcterms:created xsi:type="dcterms:W3CDTF">2023-03-01T21:12:00Z</dcterms:created>
  <dcterms:modified xsi:type="dcterms:W3CDTF">2023-03-10T20:37:00Z</dcterms:modified>
</cp:coreProperties>
</file>